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EFD7B" w14:textId="6F3400BA" w:rsidR="007E5CA0" w:rsidRPr="003C75D1" w:rsidRDefault="005D1B4F" w:rsidP="007E5CA0">
      <w:pPr>
        <w:spacing w:line="271" w:lineRule="auto"/>
        <w:rPr>
          <w:rFonts w:cs="Arial"/>
          <w:b/>
          <w:sz w:val="20"/>
          <w:szCs w:val="20"/>
          <w:lang w:val="ru-RU"/>
        </w:rPr>
      </w:pPr>
      <w:r w:rsidRPr="005D1B4F">
        <w:rPr>
          <w:rFonts w:asciiTheme="minorHAnsi" w:eastAsiaTheme="minorEastAsia" w:hAnsiTheme="minorHAnsi" w:cstheme="minorBidi"/>
          <w:b/>
          <w:bCs/>
          <w:color w:val="C3001E"/>
          <w:sz w:val="32"/>
          <w:szCs w:val="32"/>
          <w:lang w:val="ru-RU" w:eastAsia="zh-CN"/>
        </w:rPr>
        <w:t>ПРИМЕР ВНЕДРЕНИЯ</w:t>
      </w:r>
    </w:p>
    <w:p w14:paraId="425F13DA" w14:textId="77777777" w:rsidR="007E5CA0" w:rsidRPr="003C75D1" w:rsidRDefault="007E5CA0" w:rsidP="007E5CA0">
      <w:pPr>
        <w:spacing w:line="271" w:lineRule="auto"/>
        <w:rPr>
          <w:rFonts w:cs="Arial"/>
          <w:b/>
          <w:bCs/>
          <w:sz w:val="20"/>
          <w:szCs w:val="20"/>
          <w:lang w:val="ru-RU"/>
        </w:rPr>
      </w:pPr>
    </w:p>
    <w:p w14:paraId="54896690" w14:textId="40A1CEB2" w:rsidR="007E5CA0" w:rsidRPr="00F85A35" w:rsidRDefault="007E5CA0" w:rsidP="007E5CA0">
      <w:pPr>
        <w:spacing w:line="271" w:lineRule="auto"/>
        <w:rPr>
          <w:rStyle w:val="Strong"/>
          <w:rFonts w:cs="Arial"/>
          <w:sz w:val="20"/>
          <w:szCs w:val="20"/>
          <w:lang w:val="ru-RU"/>
        </w:rPr>
      </w:pPr>
      <w:r w:rsidRPr="003C75D1">
        <w:rPr>
          <w:rStyle w:val="Strong"/>
          <w:rFonts w:cs="Arial"/>
          <w:sz w:val="20"/>
          <w:szCs w:val="20"/>
          <w:lang w:val="ru-RU"/>
        </w:rPr>
        <w:t>Ме</w:t>
      </w:r>
      <w:r w:rsidRPr="003C75D1">
        <w:rPr>
          <w:rStyle w:val="Strong"/>
          <w:rFonts w:cs="Arial"/>
          <w:sz w:val="20"/>
          <w:szCs w:val="20"/>
          <w:lang w:val="fr-CH"/>
        </w:rPr>
        <w:t>x</w:t>
      </w:r>
      <w:r w:rsidRPr="003C75D1">
        <w:rPr>
          <w:rStyle w:val="Strong"/>
          <w:rFonts w:cs="Arial"/>
          <w:sz w:val="20"/>
          <w:szCs w:val="20"/>
          <w:lang w:val="ru-RU"/>
        </w:rPr>
        <w:t xml:space="preserve">, Швейцария, </w:t>
      </w:r>
      <w:r w:rsidR="005D1B4F" w:rsidRPr="005D1B4F">
        <w:rPr>
          <w:rStyle w:val="Strong"/>
          <w:rFonts w:cs="Arial"/>
          <w:sz w:val="20"/>
          <w:szCs w:val="20"/>
          <w:lang w:val="ru-RU"/>
        </w:rPr>
        <w:t>18 сентября 2025</w:t>
      </w:r>
      <w:r w:rsidR="005D1B4F" w:rsidRPr="005D1B4F">
        <w:rPr>
          <w:rStyle w:val="Strong"/>
          <w:rFonts w:cs="Arial"/>
          <w:sz w:val="20"/>
          <w:szCs w:val="20"/>
          <w:lang w:val="fr-BE"/>
        </w:rPr>
        <w:t> </w:t>
      </w:r>
      <w:r w:rsidR="005D1B4F" w:rsidRPr="005D1B4F">
        <w:rPr>
          <w:rStyle w:val="Strong"/>
          <w:rFonts w:cs="Arial"/>
          <w:sz w:val="20"/>
          <w:szCs w:val="20"/>
          <w:lang w:val="ru-RU"/>
        </w:rPr>
        <w:t>г</w:t>
      </w:r>
      <w:r w:rsidR="00F85A35" w:rsidRPr="00F85A35">
        <w:rPr>
          <w:rStyle w:val="Strong"/>
          <w:rFonts w:cs="Arial"/>
          <w:sz w:val="20"/>
          <w:szCs w:val="20"/>
          <w:lang w:val="ru-RU"/>
        </w:rPr>
        <w:t>.</w:t>
      </w:r>
    </w:p>
    <w:p w14:paraId="738DBB91" w14:textId="77777777" w:rsidR="00B952D8" w:rsidRPr="005D1B4F" w:rsidRDefault="00B952D8" w:rsidP="005D1B4F">
      <w:pPr>
        <w:spacing w:line="276" w:lineRule="auto"/>
        <w:rPr>
          <w:rFonts w:eastAsia="Aptos"/>
          <w:b/>
          <w:bCs/>
          <w:kern w:val="2"/>
          <w:lang w:val="ru-RU"/>
          <w14:ligatures w14:val="standardContextual"/>
        </w:rPr>
      </w:pPr>
    </w:p>
    <w:p w14:paraId="192FE203" w14:textId="77777777" w:rsidR="005D1B4F" w:rsidRPr="005D1B4F" w:rsidRDefault="005D1B4F" w:rsidP="000A0F55">
      <w:pPr>
        <w:autoSpaceDE w:val="0"/>
        <w:autoSpaceDN w:val="0"/>
        <w:adjustRightInd w:val="0"/>
        <w:spacing w:line="271" w:lineRule="auto"/>
        <w:ind w:right="141"/>
        <w:rPr>
          <w:rFonts w:eastAsia="Aptos" w:cs="Arial"/>
          <w:b/>
          <w:bCs/>
          <w:kern w:val="2"/>
          <w:sz w:val="20"/>
          <w:szCs w:val="20"/>
          <w:lang w:val="ru-RU"/>
          <w14:ligatures w14:val="standardContextual"/>
        </w:rPr>
      </w:pPr>
      <w:bookmarkStart w:id="0" w:name="_Hlk157503314"/>
      <w:bookmarkEnd w:id="0"/>
      <w:r w:rsidRPr="005D1B4F">
        <w:rPr>
          <w:rFonts w:eastAsia="Aptos" w:cs="Arial"/>
          <w:b/>
          <w:bCs/>
          <w:kern w:val="2"/>
          <w:sz w:val="20"/>
          <w:szCs w:val="20"/>
          <w:lang w:val="en-US"/>
          <w14:ligatures w14:val="standardContextual"/>
        </w:rPr>
        <w:t>DS</w:t>
      </w:r>
      <w:r w:rsidRPr="005D1B4F">
        <w:rPr>
          <w:rFonts w:eastAsia="Aptos" w:cs="Arial"/>
          <w:b/>
          <w:bCs/>
          <w:kern w:val="2"/>
          <w:sz w:val="20"/>
          <w:szCs w:val="20"/>
          <w:lang w:val="ru-RU"/>
          <w14:ligatures w14:val="standardContextual"/>
        </w:rPr>
        <w:t xml:space="preserve"> </w:t>
      </w:r>
      <w:r w:rsidRPr="005D1B4F">
        <w:rPr>
          <w:rFonts w:eastAsia="Aptos" w:cs="Arial"/>
          <w:b/>
          <w:bCs/>
          <w:kern w:val="2"/>
          <w:sz w:val="20"/>
          <w:szCs w:val="20"/>
          <w:lang w:val="en-US"/>
          <w14:ligatures w14:val="standardContextual"/>
        </w:rPr>
        <w:t>Smith</w:t>
      </w:r>
      <w:r w:rsidRPr="005D1B4F">
        <w:rPr>
          <w:rFonts w:eastAsia="Aptos" w:cs="Arial"/>
          <w:b/>
          <w:bCs/>
          <w:kern w:val="2"/>
          <w:sz w:val="20"/>
          <w:szCs w:val="20"/>
          <w:lang w:val="ru-RU"/>
          <w14:ligatures w14:val="standardContextual"/>
        </w:rPr>
        <w:t xml:space="preserve"> повышает степень цифровизации с помощью аналитических инструментов </w:t>
      </w:r>
      <w:r w:rsidRPr="005D1B4F">
        <w:rPr>
          <w:rFonts w:eastAsia="Aptos" w:cs="Arial"/>
          <w:b/>
          <w:bCs/>
          <w:kern w:val="2"/>
          <w:sz w:val="20"/>
          <w:szCs w:val="20"/>
          <w:lang w:val="en-US"/>
          <w14:ligatures w14:val="standardContextual"/>
        </w:rPr>
        <w:t>BOBST</w:t>
      </w:r>
      <w:r w:rsidRPr="005D1B4F">
        <w:rPr>
          <w:rFonts w:eastAsia="Aptos" w:cs="Arial"/>
          <w:b/>
          <w:bCs/>
          <w:kern w:val="2"/>
          <w:sz w:val="20"/>
          <w:szCs w:val="20"/>
          <w:lang w:val="ru-RU"/>
          <w14:ligatures w14:val="standardContextual"/>
        </w:rPr>
        <w:t xml:space="preserve"> </w:t>
      </w:r>
      <w:r w:rsidRPr="005D1B4F">
        <w:rPr>
          <w:rFonts w:eastAsia="Aptos" w:cs="Arial"/>
          <w:b/>
          <w:bCs/>
          <w:kern w:val="2"/>
          <w:sz w:val="20"/>
          <w:szCs w:val="20"/>
          <w:lang w:val="en-US"/>
          <w14:ligatures w14:val="standardContextual"/>
        </w:rPr>
        <w:t>Connect</w:t>
      </w:r>
      <w:r w:rsidRPr="005D1B4F">
        <w:rPr>
          <w:rFonts w:eastAsia="Aptos" w:cs="Arial"/>
          <w:b/>
          <w:bCs/>
          <w:kern w:val="2"/>
          <w:sz w:val="20"/>
          <w:szCs w:val="20"/>
          <w:lang w:val="ru-RU"/>
          <w14:ligatures w14:val="standardContextual"/>
        </w:rPr>
        <w:t xml:space="preserve"> </w:t>
      </w:r>
    </w:p>
    <w:p w14:paraId="6FBEAA67" w14:textId="77777777" w:rsidR="005D1B4F" w:rsidRPr="000A0F55" w:rsidRDefault="005D1B4F" w:rsidP="005D1B4F">
      <w:pPr>
        <w:autoSpaceDE w:val="0"/>
        <w:autoSpaceDN w:val="0"/>
        <w:adjustRightInd w:val="0"/>
        <w:spacing w:line="271" w:lineRule="auto"/>
        <w:rPr>
          <w:rFonts w:eastAsia="Aptos" w:cs="Arial"/>
          <w:kern w:val="2"/>
          <w:sz w:val="20"/>
          <w:szCs w:val="20"/>
          <w:lang w:val="ru-RU"/>
          <w14:ligatures w14:val="standardContextual"/>
        </w:rPr>
      </w:pPr>
    </w:p>
    <w:p w14:paraId="629EFC8A" w14:textId="7F515F37" w:rsidR="005D1B4F" w:rsidRPr="005D1B4F" w:rsidRDefault="005D1B4F" w:rsidP="005D1B4F">
      <w:pPr>
        <w:autoSpaceDE w:val="0"/>
        <w:autoSpaceDN w:val="0"/>
        <w:adjustRightInd w:val="0"/>
        <w:spacing w:line="271" w:lineRule="auto"/>
        <w:rPr>
          <w:rFonts w:eastAsia="Aptos" w:cs="Arial"/>
          <w:b/>
          <w:bCs/>
          <w:kern w:val="2"/>
          <w:sz w:val="20"/>
          <w:szCs w:val="20"/>
          <w:lang w:val="ru-RU"/>
          <w14:ligatures w14:val="standardContextual"/>
        </w:rPr>
      </w:pPr>
      <w:r w:rsidRPr="005D1B4F">
        <w:rPr>
          <w:rFonts w:eastAsia="Aptos" w:cs="Arial"/>
          <w:b/>
          <w:bCs/>
          <w:kern w:val="2"/>
          <w:sz w:val="20"/>
          <w:szCs w:val="20"/>
          <w:lang w:val="en-US"/>
          <w14:ligatures w14:val="standardContextual"/>
        </w:rPr>
        <w:t>DS</w:t>
      </w:r>
      <w:r w:rsidRPr="005D1B4F">
        <w:rPr>
          <w:rFonts w:eastAsia="Aptos" w:cs="Arial"/>
          <w:b/>
          <w:bCs/>
          <w:kern w:val="2"/>
          <w:sz w:val="20"/>
          <w:szCs w:val="20"/>
          <w:lang w:val="ru-RU"/>
          <w14:ligatures w14:val="standardContextual"/>
        </w:rPr>
        <w:t xml:space="preserve"> </w:t>
      </w:r>
      <w:r w:rsidRPr="005D1B4F">
        <w:rPr>
          <w:rFonts w:eastAsia="Aptos" w:cs="Arial"/>
          <w:b/>
          <w:bCs/>
          <w:kern w:val="2"/>
          <w:sz w:val="20"/>
          <w:szCs w:val="20"/>
          <w:lang w:val="en-US"/>
          <w14:ligatures w14:val="standardContextual"/>
        </w:rPr>
        <w:t>Smith</w:t>
      </w:r>
      <w:r w:rsidRPr="005D1B4F">
        <w:rPr>
          <w:rFonts w:eastAsia="Aptos" w:cs="Arial"/>
          <w:b/>
          <w:bCs/>
          <w:kern w:val="2"/>
          <w:sz w:val="20"/>
          <w:szCs w:val="20"/>
          <w:lang w:val="ru-RU"/>
          <w14:ligatures w14:val="standardContextual"/>
        </w:rPr>
        <w:t xml:space="preserve">, компания группы </w:t>
      </w:r>
      <w:r w:rsidRPr="005D1B4F">
        <w:rPr>
          <w:rFonts w:eastAsia="Aptos" w:cs="Arial"/>
          <w:b/>
          <w:bCs/>
          <w:kern w:val="2"/>
          <w:sz w:val="20"/>
          <w:szCs w:val="20"/>
          <w:lang w:val="en-US"/>
          <w14:ligatures w14:val="standardContextual"/>
        </w:rPr>
        <w:t>International</w:t>
      </w:r>
      <w:r w:rsidRPr="005D1B4F">
        <w:rPr>
          <w:rFonts w:eastAsia="Aptos" w:cs="Arial"/>
          <w:b/>
          <w:bCs/>
          <w:kern w:val="2"/>
          <w:sz w:val="20"/>
          <w:szCs w:val="20"/>
          <w:lang w:val="ru-RU"/>
          <w14:ligatures w14:val="standardContextual"/>
        </w:rPr>
        <w:t xml:space="preserve"> </w:t>
      </w:r>
      <w:r w:rsidRPr="005D1B4F">
        <w:rPr>
          <w:rFonts w:eastAsia="Aptos" w:cs="Arial"/>
          <w:b/>
          <w:bCs/>
          <w:kern w:val="2"/>
          <w:sz w:val="20"/>
          <w:szCs w:val="20"/>
          <w:lang w:val="en-US"/>
          <w14:ligatures w14:val="standardContextual"/>
        </w:rPr>
        <w:t>Paper</w:t>
      </w:r>
      <w:r w:rsidRPr="005D1B4F">
        <w:rPr>
          <w:rFonts w:eastAsia="Aptos" w:cs="Arial"/>
          <w:b/>
          <w:bCs/>
          <w:kern w:val="2"/>
          <w:sz w:val="20"/>
          <w:szCs w:val="20"/>
          <w:lang w:val="ru-RU"/>
          <w14:ligatures w14:val="standardContextual"/>
        </w:rPr>
        <w:t xml:space="preserve">, ведущий международный поставщик решений в области упаковки на основе целлюлозы и экологичной упаковки, начала использование цифровой платформы </w:t>
      </w:r>
      <w:r w:rsidRPr="005D1B4F">
        <w:rPr>
          <w:rFonts w:eastAsia="Aptos" w:cs="Arial"/>
          <w:b/>
          <w:bCs/>
          <w:kern w:val="2"/>
          <w:sz w:val="20"/>
          <w:szCs w:val="20"/>
          <w:lang w:val="en-US"/>
          <w14:ligatures w14:val="standardContextual"/>
        </w:rPr>
        <w:t>BOBST</w:t>
      </w:r>
      <w:r w:rsidRPr="005D1B4F">
        <w:rPr>
          <w:rFonts w:eastAsia="Aptos" w:cs="Arial"/>
          <w:b/>
          <w:bCs/>
          <w:kern w:val="2"/>
          <w:sz w:val="20"/>
          <w:szCs w:val="20"/>
          <w:lang w:val="ru-RU"/>
          <w14:ligatures w14:val="standardContextual"/>
        </w:rPr>
        <w:t xml:space="preserve"> </w:t>
      </w:r>
      <w:r w:rsidRPr="005D1B4F">
        <w:rPr>
          <w:rFonts w:eastAsia="Aptos" w:cs="Arial"/>
          <w:b/>
          <w:bCs/>
          <w:kern w:val="2"/>
          <w:sz w:val="20"/>
          <w:szCs w:val="20"/>
          <w:lang w:val="en-US"/>
          <w14:ligatures w14:val="standardContextual"/>
        </w:rPr>
        <w:t>Connect</w:t>
      </w:r>
      <w:r w:rsidRPr="005D1B4F">
        <w:rPr>
          <w:rFonts w:eastAsia="Aptos" w:cs="Arial"/>
          <w:b/>
          <w:bCs/>
          <w:kern w:val="2"/>
          <w:sz w:val="20"/>
          <w:szCs w:val="20"/>
          <w:lang w:val="ru-RU"/>
          <w14:ligatures w14:val="standardContextual"/>
        </w:rPr>
        <w:t xml:space="preserve"> для оптимизации своих операций путем объединения данных и цифровых услуг на базе единой полностью подключенной платформы. Эти услуги в настоящее время используются на предприятиях </w:t>
      </w:r>
      <w:r w:rsidRPr="005D1B4F">
        <w:rPr>
          <w:rFonts w:eastAsia="Aptos" w:cs="Arial"/>
          <w:b/>
          <w:bCs/>
          <w:kern w:val="2"/>
          <w:sz w:val="20"/>
          <w:szCs w:val="20"/>
          <w:lang w:val="en-US"/>
          <w14:ligatures w14:val="standardContextual"/>
        </w:rPr>
        <w:t>DS</w:t>
      </w:r>
      <w:r w:rsidRPr="005D1B4F">
        <w:rPr>
          <w:rFonts w:eastAsia="Aptos" w:cs="Arial"/>
          <w:b/>
          <w:bCs/>
          <w:kern w:val="2"/>
          <w:sz w:val="20"/>
          <w:szCs w:val="20"/>
          <w:lang w:val="ru-RU"/>
          <w14:ligatures w14:val="standardContextual"/>
        </w:rPr>
        <w:t xml:space="preserve"> </w:t>
      </w:r>
      <w:r w:rsidRPr="005D1B4F">
        <w:rPr>
          <w:rFonts w:eastAsia="Aptos" w:cs="Arial"/>
          <w:b/>
          <w:bCs/>
          <w:kern w:val="2"/>
          <w:sz w:val="20"/>
          <w:szCs w:val="20"/>
          <w:lang w:val="en-US"/>
          <w14:ligatures w14:val="standardContextual"/>
        </w:rPr>
        <w:t>Smith</w:t>
      </w:r>
      <w:r w:rsidRPr="005D1B4F">
        <w:rPr>
          <w:rFonts w:eastAsia="Aptos" w:cs="Arial"/>
          <w:b/>
          <w:bCs/>
          <w:kern w:val="2"/>
          <w:sz w:val="20"/>
          <w:szCs w:val="20"/>
          <w:lang w:val="ru-RU"/>
          <w14:ligatures w14:val="standardContextual"/>
        </w:rPr>
        <w:t xml:space="preserve"> в регионе </w:t>
      </w:r>
      <w:r w:rsidRPr="005D1B4F">
        <w:rPr>
          <w:rFonts w:eastAsia="Aptos" w:cs="Arial"/>
          <w:b/>
          <w:bCs/>
          <w:kern w:val="2"/>
          <w:sz w:val="20"/>
          <w:szCs w:val="20"/>
          <w:lang w:val="en-US"/>
          <w14:ligatures w14:val="standardContextual"/>
        </w:rPr>
        <w:t>EMEA</w:t>
      </w:r>
      <w:r w:rsidRPr="005D1B4F">
        <w:rPr>
          <w:rFonts w:eastAsia="Aptos" w:cs="Arial"/>
          <w:b/>
          <w:bCs/>
          <w:kern w:val="2"/>
          <w:sz w:val="20"/>
          <w:szCs w:val="20"/>
          <w:lang w:val="ru-RU"/>
          <w14:ligatures w14:val="standardContextual"/>
        </w:rPr>
        <w:t xml:space="preserve"> (Европа, Ближний Восток и Африка).</w:t>
      </w:r>
    </w:p>
    <w:p w14:paraId="084B316C" w14:textId="77777777" w:rsidR="005D1B4F" w:rsidRPr="005D1B4F" w:rsidRDefault="005D1B4F" w:rsidP="005D1B4F">
      <w:pPr>
        <w:autoSpaceDE w:val="0"/>
        <w:autoSpaceDN w:val="0"/>
        <w:adjustRightInd w:val="0"/>
        <w:spacing w:line="271" w:lineRule="auto"/>
        <w:rPr>
          <w:rFonts w:eastAsia="Aptos" w:cs="Arial"/>
          <w:kern w:val="2"/>
          <w:sz w:val="20"/>
          <w:szCs w:val="20"/>
          <w:lang w:val="ru-RU"/>
          <w14:ligatures w14:val="standardContextual"/>
        </w:rPr>
      </w:pPr>
    </w:p>
    <w:p w14:paraId="47B3B64E" w14:textId="77777777" w:rsidR="005D1B4F" w:rsidRPr="005D1B4F" w:rsidRDefault="005D1B4F" w:rsidP="005D1B4F">
      <w:pPr>
        <w:autoSpaceDE w:val="0"/>
        <w:autoSpaceDN w:val="0"/>
        <w:adjustRightInd w:val="0"/>
        <w:spacing w:line="271" w:lineRule="auto"/>
        <w:rPr>
          <w:rFonts w:eastAsia="Aptos" w:cs="Arial"/>
          <w:kern w:val="2"/>
          <w:sz w:val="20"/>
          <w:szCs w:val="20"/>
          <w:lang w:val="ru-RU"/>
          <w14:ligatures w14:val="standardContextual"/>
        </w:rPr>
      </w:pP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Компания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DS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Smith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сотрудничает с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BOBST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уже более пяти десятилетий, начиная с 1971 года, когда на упаковочном предприятии в Тури, Франция, был установлен плосковысекальный пресс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BOBST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. Такое давнее стратегическое партнерство при приобретении специализированного бумагоперерабатывающего оборудования означает, что две трети полиграфического оборудования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DS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Smith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было произведено компанией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BOBST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. В рамках этого сотрудничества компания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DS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Smith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также внедрила технологию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BOBST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Connect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на своем предприятии по производству упаковки из гофрокартона в Белхатуве, Польша.</w:t>
      </w:r>
    </w:p>
    <w:p w14:paraId="54659F68" w14:textId="77777777" w:rsidR="005D1B4F" w:rsidRPr="005D1B4F" w:rsidRDefault="005D1B4F" w:rsidP="005D1B4F">
      <w:pPr>
        <w:autoSpaceDE w:val="0"/>
        <w:autoSpaceDN w:val="0"/>
        <w:adjustRightInd w:val="0"/>
        <w:spacing w:line="271" w:lineRule="auto"/>
        <w:rPr>
          <w:rFonts w:eastAsia="Aptos" w:cs="Arial"/>
          <w:kern w:val="2"/>
          <w:sz w:val="20"/>
          <w:szCs w:val="20"/>
          <w:lang w:val="ru-RU"/>
          <w14:ligatures w14:val="standardContextual"/>
        </w:rPr>
      </w:pPr>
    </w:p>
    <w:p w14:paraId="59A14726" w14:textId="77777777" w:rsidR="005D1B4F" w:rsidRPr="005D1B4F" w:rsidRDefault="005D1B4F" w:rsidP="005D1B4F">
      <w:pPr>
        <w:autoSpaceDE w:val="0"/>
        <w:autoSpaceDN w:val="0"/>
        <w:adjustRightInd w:val="0"/>
        <w:spacing w:line="271" w:lineRule="auto"/>
        <w:rPr>
          <w:rFonts w:eastAsia="Aptos" w:cs="Arial"/>
          <w:b/>
          <w:bCs/>
          <w:kern w:val="2"/>
          <w:sz w:val="20"/>
          <w:szCs w:val="20"/>
          <w:lang w:val="ru-RU"/>
          <w14:ligatures w14:val="standardContextual"/>
        </w:rPr>
      </w:pPr>
      <w:r w:rsidRPr="005D1B4F">
        <w:rPr>
          <w:rFonts w:eastAsia="Aptos" w:cs="Arial"/>
          <w:b/>
          <w:bCs/>
          <w:kern w:val="2"/>
          <w:sz w:val="20"/>
          <w:szCs w:val="20"/>
          <w:lang w:val="ru-RU"/>
          <w14:ligatures w14:val="standardContextual"/>
        </w:rPr>
        <w:t>Цифровизация процессов</w:t>
      </w:r>
    </w:p>
    <w:p w14:paraId="1B336C00" w14:textId="77777777" w:rsidR="005D1B4F" w:rsidRPr="005D1B4F" w:rsidRDefault="005D1B4F" w:rsidP="005D1B4F">
      <w:pPr>
        <w:autoSpaceDE w:val="0"/>
        <w:autoSpaceDN w:val="0"/>
        <w:adjustRightInd w:val="0"/>
        <w:spacing w:line="271" w:lineRule="auto"/>
        <w:rPr>
          <w:rFonts w:eastAsia="Aptos" w:cs="Arial"/>
          <w:kern w:val="2"/>
          <w:sz w:val="20"/>
          <w:szCs w:val="20"/>
          <w:lang w:val="ru-RU"/>
          <w14:ligatures w14:val="standardContextual"/>
        </w:rPr>
      </w:pP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Облачная цифровая платформа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BOBST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Connect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предназначена для устранения разрыва между машинным оборудованием и цифровым миром, повышая производительность в процессе изготовления упаковки. Эта технология, выполняющая ключевую роль во всех операциях, объединяет информационные данные и цифровые услуги с интегрированными знаниями, такими как машинная аналитика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BOBST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. Платформа поддерживает производство упаковки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DS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Smith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, предоставляя всесторонний обзор и оптимизированный поток данных, от файлов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PDF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до конечного продукта. </w:t>
      </w:r>
    </w:p>
    <w:p w14:paraId="1EC304C2" w14:textId="77777777" w:rsidR="005D1B4F" w:rsidRPr="005D1B4F" w:rsidRDefault="005D1B4F" w:rsidP="005D1B4F">
      <w:pPr>
        <w:autoSpaceDE w:val="0"/>
        <w:autoSpaceDN w:val="0"/>
        <w:adjustRightInd w:val="0"/>
        <w:spacing w:line="271" w:lineRule="auto"/>
        <w:rPr>
          <w:rFonts w:eastAsia="Aptos" w:cs="Arial"/>
          <w:kern w:val="2"/>
          <w:sz w:val="20"/>
          <w:szCs w:val="20"/>
          <w:lang w:val="ru-RU"/>
          <w14:ligatures w14:val="standardContextual"/>
        </w:rPr>
      </w:pPr>
    </w:p>
    <w:p w14:paraId="3A9A4844" w14:textId="77777777" w:rsidR="005D1B4F" w:rsidRPr="005D1B4F" w:rsidRDefault="005D1B4F" w:rsidP="005D1B4F">
      <w:pPr>
        <w:autoSpaceDE w:val="0"/>
        <w:autoSpaceDN w:val="0"/>
        <w:adjustRightInd w:val="0"/>
        <w:spacing w:line="271" w:lineRule="auto"/>
        <w:rPr>
          <w:rFonts w:eastAsia="Aptos" w:cs="Arial"/>
          <w:kern w:val="2"/>
          <w:sz w:val="20"/>
          <w:szCs w:val="20"/>
          <w:lang w:val="ru-RU"/>
          <w14:ligatures w14:val="standardContextual"/>
        </w:rPr>
      </w:pP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Задачи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BOBST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Connect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— обеспечение непрерывной цифровизации операций и предоставление решений для управления процессами, производственными данными и аналитической информацией. Эти инструменты способствуют улучшению планирования, принятию более обоснованных решений, повышению эффективности вмешательств и непрерывной оптимизации.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BOBST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Connect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также предлагает возможности использования уникальных аналитических данных как находясь непосредственно на предприятиях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DS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Smith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, так и удаленно. Внедрение этой основанной на данных и взаимосвязанной операционной стратегии позволяет компании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DS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Smith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стабильно поставлять высококачественную продукцию в срок, в полном объеме и с учетом потребностей каждого клиента.</w:t>
      </w:r>
    </w:p>
    <w:p w14:paraId="4BD31E9C" w14:textId="77777777" w:rsidR="005D1B4F" w:rsidRPr="005D1B4F" w:rsidRDefault="005D1B4F" w:rsidP="005D1B4F">
      <w:pPr>
        <w:autoSpaceDE w:val="0"/>
        <w:autoSpaceDN w:val="0"/>
        <w:adjustRightInd w:val="0"/>
        <w:spacing w:line="271" w:lineRule="auto"/>
        <w:rPr>
          <w:rFonts w:eastAsia="Aptos" w:cs="Arial"/>
          <w:kern w:val="2"/>
          <w:sz w:val="20"/>
          <w:szCs w:val="20"/>
          <w:lang w:val="ru-RU"/>
          <w14:ligatures w14:val="standardContextual"/>
        </w:rPr>
      </w:pPr>
    </w:p>
    <w:p w14:paraId="7D4A3291" w14:textId="77777777" w:rsidR="005D1B4F" w:rsidRPr="005D1B4F" w:rsidRDefault="005D1B4F" w:rsidP="005D1B4F">
      <w:pPr>
        <w:autoSpaceDE w:val="0"/>
        <w:autoSpaceDN w:val="0"/>
        <w:adjustRightInd w:val="0"/>
        <w:spacing w:line="271" w:lineRule="auto"/>
        <w:rPr>
          <w:rFonts w:eastAsia="Aptos" w:cs="Arial"/>
          <w:b/>
          <w:bCs/>
          <w:kern w:val="2"/>
          <w:sz w:val="20"/>
          <w:szCs w:val="20"/>
          <w:lang w:val="ru-RU"/>
          <w14:ligatures w14:val="standardContextual"/>
        </w:rPr>
      </w:pPr>
      <w:r w:rsidRPr="005D1B4F">
        <w:rPr>
          <w:rFonts w:eastAsia="Aptos" w:cs="Arial"/>
          <w:b/>
          <w:bCs/>
          <w:kern w:val="2"/>
          <w:sz w:val="20"/>
          <w:szCs w:val="20"/>
          <w:lang w:val="ru-RU"/>
          <w14:ligatures w14:val="standardContextual"/>
        </w:rPr>
        <w:t>Функциональность, обеспечивающая экологичность</w:t>
      </w:r>
    </w:p>
    <w:p w14:paraId="2282D419" w14:textId="77777777" w:rsidR="005D1B4F" w:rsidRPr="005D1B4F" w:rsidRDefault="005D1B4F" w:rsidP="005D1B4F">
      <w:pPr>
        <w:autoSpaceDE w:val="0"/>
        <w:autoSpaceDN w:val="0"/>
        <w:adjustRightInd w:val="0"/>
        <w:spacing w:line="271" w:lineRule="auto"/>
        <w:rPr>
          <w:rFonts w:eastAsia="Aptos" w:cs="Arial"/>
          <w:kern w:val="2"/>
          <w:sz w:val="20"/>
          <w:szCs w:val="20"/>
          <w:lang w:val="ru-RU"/>
          <w14:ligatures w14:val="standardContextual"/>
        </w:rPr>
      </w:pP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Являясь динамичным модульным решением,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BOBST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Connect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постоянно развивается, получая новые функциональные возможности. К ним относятся функция Мониторинг Энергии, предназначенная для измерения энергопотребления, анализа затрат в режиме реального времени, выявления возможностей для повышения эффективности, оптимизации затрат на энергию и сокращения углеродных выбросов. </w:t>
      </w:r>
    </w:p>
    <w:p w14:paraId="100F7A75" w14:textId="77777777" w:rsidR="005D1B4F" w:rsidRPr="005D1B4F" w:rsidRDefault="005D1B4F" w:rsidP="005D1B4F">
      <w:pPr>
        <w:autoSpaceDE w:val="0"/>
        <w:autoSpaceDN w:val="0"/>
        <w:adjustRightInd w:val="0"/>
        <w:spacing w:line="271" w:lineRule="auto"/>
        <w:rPr>
          <w:rFonts w:eastAsia="Aptos" w:cs="Arial"/>
          <w:kern w:val="2"/>
          <w:sz w:val="20"/>
          <w:szCs w:val="20"/>
          <w:lang w:val="ru-RU"/>
          <w14:ligatures w14:val="standardContextual"/>
        </w:rPr>
      </w:pPr>
    </w:p>
    <w:p w14:paraId="3CD996E6" w14:textId="77777777" w:rsidR="005D1B4F" w:rsidRPr="005D1B4F" w:rsidRDefault="005D1B4F" w:rsidP="005D1B4F">
      <w:pPr>
        <w:autoSpaceDE w:val="0"/>
        <w:autoSpaceDN w:val="0"/>
        <w:adjustRightInd w:val="0"/>
        <w:spacing w:line="271" w:lineRule="auto"/>
        <w:rPr>
          <w:rFonts w:eastAsia="Aptos" w:cs="Arial"/>
          <w:kern w:val="2"/>
          <w:sz w:val="20"/>
          <w:szCs w:val="20"/>
          <w:lang w:val="ru-RU"/>
          <w14:ligatures w14:val="standardContextual"/>
        </w:rPr>
      </w:pP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lastRenderedPageBreak/>
        <w:t xml:space="preserve">Директор по техническому совершенству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DS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Smith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Packaging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EMEA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Франсуа Дюбуэн говорит:</w:t>
      </w:r>
    </w:p>
    <w:p w14:paraId="027EB878" w14:textId="77777777" w:rsidR="005D1B4F" w:rsidRPr="005D1B4F" w:rsidRDefault="005D1B4F" w:rsidP="005D1B4F">
      <w:pPr>
        <w:autoSpaceDE w:val="0"/>
        <w:autoSpaceDN w:val="0"/>
        <w:adjustRightInd w:val="0"/>
        <w:spacing w:line="271" w:lineRule="auto"/>
        <w:rPr>
          <w:rFonts w:eastAsia="Aptos" w:cs="Arial"/>
          <w:kern w:val="2"/>
          <w:sz w:val="20"/>
          <w:szCs w:val="20"/>
          <w:lang w:val="ru-RU"/>
          <w14:ligatures w14:val="standardContextual"/>
        </w:rPr>
      </w:pP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«Мы используем платформу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BOBST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Connect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с момента ее создания, система была интегрирована и в недавно установленные нами линии переработки. Мы уже увидели преимущества с точки зрения эксплуатационных качеств и рады получить предоставляемый платформой доступ к богатым данным и усовершенствованиям в области эффективности и производительности и испытать эти возможности. Мы быстро расширяем наши знания о силе данных и потенциале их использования для укрепления нашего присутствия в Европе».</w:t>
      </w:r>
    </w:p>
    <w:p w14:paraId="52778EF0" w14:textId="77777777" w:rsidR="005D1B4F" w:rsidRPr="005D1B4F" w:rsidRDefault="005D1B4F" w:rsidP="005D1B4F">
      <w:pPr>
        <w:autoSpaceDE w:val="0"/>
        <w:autoSpaceDN w:val="0"/>
        <w:adjustRightInd w:val="0"/>
        <w:spacing w:line="271" w:lineRule="auto"/>
        <w:rPr>
          <w:rFonts w:eastAsia="Aptos" w:cs="Arial"/>
          <w:kern w:val="2"/>
          <w:sz w:val="20"/>
          <w:szCs w:val="20"/>
          <w:lang w:val="ru-RU"/>
          <w14:ligatures w14:val="standardContextual"/>
        </w:rPr>
      </w:pPr>
    </w:p>
    <w:p w14:paraId="4FB361A2" w14:textId="77777777" w:rsidR="005D1B4F" w:rsidRPr="005D1B4F" w:rsidRDefault="005D1B4F" w:rsidP="005D1B4F">
      <w:pPr>
        <w:autoSpaceDE w:val="0"/>
        <w:autoSpaceDN w:val="0"/>
        <w:adjustRightInd w:val="0"/>
        <w:spacing w:line="271" w:lineRule="auto"/>
        <w:rPr>
          <w:rFonts w:eastAsia="Aptos" w:cs="Arial"/>
          <w:kern w:val="2"/>
          <w:sz w:val="20"/>
          <w:szCs w:val="20"/>
          <w:lang w:val="ru-RU"/>
          <w14:ligatures w14:val="standardContextual"/>
        </w:rPr>
      </w:pP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«Мы продолжаем расширять набор инструментов цифровизации в наших производственных процессах, а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BOBST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Connect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способствует оптимизации наших активов и контролю сокращения энергопотребления по мере того, как мы прокладываем путь для перехода всей отрасли к экономике замкнутого цикла», — подытоживает г-н Дюбуэн.</w:t>
      </w:r>
    </w:p>
    <w:p w14:paraId="2FB56988" w14:textId="77777777" w:rsidR="005D1B4F" w:rsidRPr="005D1B4F" w:rsidRDefault="005D1B4F" w:rsidP="005D1B4F">
      <w:pPr>
        <w:autoSpaceDE w:val="0"/>
        <w:autoSpaceDN w:val="0"/>
        <w:adjustRightInd w:val="0"/>
        <w:spacing w:line="271" w:lineRule="auto"/>
        <w:rPr>
          <w:rFonts w:eastAsia="Aptos" w:cs="Arial"/>
          <w:kern w:val="2"/>
          <w:sz w:val="20"/>
          <w:szCs w:val="20"/>
          <w:lang w:val="ru-RU"/>
          <w14:ligatures w14:val="standardContextual"/>
        </w:rPr>
      </w:pPr>
    </w:p>
    <w:p w14:paraId="5D9E4C8A" w14:textId="77777777" w:rsidR="005D1B4F" w:rsidRPr="005D1B4F" w:rsidRDefault="005D1B4F" w:rsidP="005D1B4F">
      <w:pPr>
        <w:autoSpaceDE w:val="0"/>
        <w:autoSpaceDN w:val="0"/>
        <w:adjustRightInd w:val="0"/>
        <w:spacing w:line="271" w:lineRule="auto"/>
        <w:rPr>
          <w:rFonts w:eastAsia="Aptos" w:cs="Arial"/>
          <w:kern w:val="2"/>
          <w:sz w:val="20"/>
          <w:szCs w:val="20"/>
          <w:lang w:val="ru-RU"/>
          <w14:ligatures w14:val="standardContextual"/>
        </w:rPr>
      </w:pP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И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DS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Smith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, и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BOBST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разделяют стратегию и видение перспектив упаковочной промышленности, базирующихся на принципах устойчивого будущего и экономики замкнутого цикла, а концепция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BOBST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основывается на четырех ключевых принципах: возможности подключения, цифровизация, автоматизация и экологичность.</w:t>
      </w:r>
    </w:p>
    <w:p w14:paraId="1CEB2493" w14:textId="77777777" w:rsidR="005D1B4F" w:rsidRPr="005D1B4F" w:rsidRDefault="005D1B4F" w:rsidP="005D1B4F">
      <w:pPr>
        <w:autoSpaceDE w:val="0"/>
        <w:autoSpaceDN w:val="0"/>
        <w:adjustRightInd w:val="0"/>
        <w:spacing w:line="271" w:lineRule="auto"/>
        <w:rPr>
          <w:rFonts w:eastAsia="Aptos" w:cs="Arial"/>
          <w:kern w:val="2"/>
          <w:sz w:val="20"/>
          <w:szCs w:val="20"/>
          <w:lang w:val="ru-RU"/>
          <w14:ligatures w14:val="standardContextual"/>
        </w:rPr>
      </w:pPr>
    </w:p>
    <w:p w14:paraId="03E6D819" w14:textId="77777777" w:rsidR="005D1B4F" w:rsidRPr="005D1B4F" w:rsidRDefault="005D1B4F" w:rsidP="005D1B4F">
      <w:pPr>
        <w:autoSpaceDE w:val="0"/>
        <w:autoSpaceDN w:val="0"/>
        <w:adjustRightInd w:val="0"/>
        <w:spacing w:line="271" w:lineRule="auto"/>
        <w:rPr>
          <w:rFonts w:eastAsia="Aptos" w:cs="Arial"/>
          <w:kern w:val="2"/>
          <w:sz w:val="20"/>
          <w:szCs w:val="20"/>
          <w:lang w:val="ru-RU"/>
          <w14:ligatures w14:val="standardContextual"/>
        </w:rPr>
      </w:pP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Директор по цифровым решениям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BOBST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Шимон Охочиньски комментирует: «Между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BOBST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и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DS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Smith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на протяжении десятилетий существуют прочные партнерские отношения, целью которых всегда было создание оборудования и технологий с максимально высокими техническими характеристиками.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DS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Smith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является ключевым новатором в упаковочной промышленности и бесценным партнером при создании возможностей подключения и цифровизации цепочки создания добавленной стоимости ради повышения эффективности и устойчивости для всех заинтересованных сторон. Мы рады внести свой вклад в переход всей отрасли к экономике замкнутого цикла при помощи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BOBST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Connect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>».</w:t>
      </w:r>
    </w:p>
    <w:p w14:paraId="49FCEF81" w14:textId="77777777" w:rsidR="005D1B4F" w:rsidRPr="005D1B4F" w:rsidRDefault="005D1B4F" w:rsidP="005D1B4F">
      <w:pPr>
        <w:autoSpaceDE w:val="0"/>
        <w:autoSpaceDN w:val="0"/>
        <w:adjustRightInd w:val="0"/>
        <w:spacing w:line="271" w:lineRule="auto"/>
        <w:rPr>
          <w:rFonts w:eastAsia="Aptos" w:cs="Arial"/>
          <w:kern w:val="2"/>
          <w:sz w:val="20"/>
          <w:szCs w:val="20"/>
          <w:lang w:val="ru-RU"/>
          <w14:ligatures w14:val="standardContextual"/>
        </w:rPr>
      </w:pPr>
    </w:p>
    <w:p w14:paraId="077CF917" w14:textId="77777777" w:rsidR="005D1B4F" w:rsidRPr="005D1B4F" w:rsidRDefault="005D1B4F" w:rsidP="005D1B4F">
      <w:pPr>
        <w:autoSpaceDE w:val="0"/>
        <w:autoSpaceDN w:val="0"/>
        <w:adjustRightInd w:val="0"/>
        <w:spacing w:line="271" w:lineRule="auto"/>
        <w:rPr>
          <w:rFonts w:eastAsia="Aptos" w:cs="Arial"/>
          <w:kern w:val="2"/>
          <w:sz w:val="20"/>
          <w:szCs w:val="20"/>
          <w:lang w:val="ru-RU"/>
          <w14:ligatures w14:val="standardContextual"/>
        </w:rPr>
      </w:pP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DS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Smith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играет ключевую роль в цепочке создания добавленной стоимости в различных секторах, включая электронную коммерцию,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FMCG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(товары повседневного спроса), продукты питания и напитки, здравоохранение и фармацевтику, сельское хозяйство, автомобилестроение и промышленность. </w:t>
      </w:r>
    </w:p>
    <w:p w14:paraId="606C96EF" w14:textId="77777777" w:rsidR="005D1B4F" w:rsidRPr="005D1B4F" w:rsidRDefault="005D1B4F" w:rsidP="005D1B4F">
      <w:pPr>
        <w:autoSpaceDE w:val="0"/>
        <w:autoSpaceDN w:val="0"/>
        <w:adjustRightInd w:val="0"/>
        <w:spacing w:line="271" w:lineRule="auto"/>
        <w:rPr>
          <w:rFonts w:eastAsia="Aptos" w:cs="Arial"/>
          <w:kern w:val="2"/>
          <w:sz w:val="20"/>
          <w:szCs w:val="20"/>
          <w:lang w:val="ru-RU"/>
          <w14:ligatures w14:val="standardContextual"/>
        </w:rPr>
      </w:pPr>
    </w:p>
    <w:p w14:paraId="40E735C7" w14:textId="77777777" w:rsidR="005D1B4F" w:rsidRPr="005D1B4F" w:rsidRDefault="005D1B4F" w:rsidP="005D1B4F">
      <w:pPr>
        <w:autoSpaceDE w:val="0"/>
        <w:autoSpaceDN w:val="0"/>
        <w:adjustRightInd w:val="0"/>
        <w:spacing w:line="271" w:lineRule="auto"/>
        <w:rPr>
          <w:rFonts w:eastAsia="Aptos" w:cs="Arial"/>
          <w:kern w:val="2"/>
          <w:sz w:val="20"/>
          <w:szCs w:val="20"/>
          <w:lang w:val="ru-RU"/>
          <w14:ligatures w14:val="standardContextual"/>
        </w:rPr>
      </w:pP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Посредством своей цели переосмысления упаковки для меняющегося мира и своей стратегии устойчивого развития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Now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&amp; </w:t>
      </w:r>
      <w:r w:rsidRPr="005D1B4F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Next</w:t>
      </w:r>
      <w:r w:rsidRPr="005D1B4F">
        <w:rPr>
          <w:rFonts w:eastAsia="Aptos" w:cs="Arial"/>
          <w:kern w:val="2"/>
          <w:sz w:val="20"/>
          <w:szCs w:val="20"/>
          <w:lang w:val="ru-RU"/>
          <w14:ligatures w14:val="standardContextual"/>
        </w:rPr>
        <w:t xml:space="preserve"> компания стремится возглавить переход к экономике замкнутого цикла и предлагать инновационные, экологичные упаковочные решения своим клиентам и обществу в целом, наряду с заменой проблемного пластика, сокращением углеродного следа в цепочках поставок и предоставлением решений по переработке и повторному использованию. </w:t>
      </w:r>
    </w:p>
    <w:p w14:paraId="4854AAF4" w14:textId="77777777" w:rsidR="005D1B4F" w:rsidRPr="000A0F55" w:rsidRDefault="005D1B4F" w:rsidP="005D1B4F">
      <w:pPr>
        <w:spacing w:line="276" w:lineRule="auto"/>
        <w:rPr>
          <w:rFonts w:eastAsia="Aptos" w:cs="Arial"/>
          <w:kern w:val="2"/>
          <w:sz w:val="20"/>
          <w:szCs w:val="20"/>
          <w:lang w:val="ru-RU"/>
          <w14:ligatures w14:val="standardContextual"/>
        </w:rPr>
      </w:pPr>
    </w:p>
    <w:p w14:paraId="732F2DAD" w14:textId="77777777" w:rsidR="005D1B4F" w:rsidRDefault="005D1B4F" w:rsidP="005D1B4F">
      <w:pPr>
        <w:spacing w:line="276" w:lineRule="auto"/>
        <w:rPr>
          <w:rFonts w:eastAsia="Aptos" w:cs="Arial"/>
          <w:kern w:val="2"/>
          <w:sz w:val="20"/>
          <w:szCs w:val="20"/>
          <w:lang w:val="en-US"/>
          <w14:ligatures w14:val="standardContextual"/>
        </w:rPr>
      </w:pPr>
      <w:r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./.</w:t>
      </w:r>
    </w:p>
    <w:p w14:paraId="73F83A49" w14:textId="77777777" w:rsidR="005D1B4F" w:rsidRDefault="005D1B4F" w:rsidP="005D1B4F">
      <w:pPr>
        <w:spacing w:line="276" w:lineRule="auto"/>
        <w:rPr>
          <w:rFonts w:eastAsia="Aptos" w:cs="Arial"/>
          <w:kern w:val="2"/>
          <w:sz w:val="20"/>
          <w:szCs w:val="20"/>
          <w:lang w:val="en-US"/>
          <w14:ligatures w14:val="standardContextual"/>
        </w:rPr>
      </w:pPr>
    </w:p>
    <w:p w14:paraId="14E0E6DA" w14:textId="77777777" w:rsidR="005D1B4F" w:rsidRPr="00E506F9" w:rsidRDefault="005D1B4F" w:rsidP="005D1B4F">
      <w:pPr>
        <w:spacing w:line="276" w:lineRule="auto"/>
        <w:rPr>
          <w:rFonts w:eastAsia="Aptos" w:cs="Arial"/>
          <w:b/>
          <w:bCs/>
          <w:kern w:val="2"/>
          <w:sz w:val="20"/>
          <w:szCs w:val="20"/>
          <w:lang w:val="en-US"/>
          <w14:ligatures w14:val="standardContextual"/>
        </w:rPr>
      </w:pPr>
      <w:r w:rsidRPr="00E506F9">
        <w:rPr>
          <w:rFonts w:eastAsia="Aptos" w:cs="Arial"/>
          <w:b/>
          <w:bCs/>
          <w:kern w:val="2"/>
          <w:sz w:val="20"/>
          <w:szCs w:val="20"/>
          <w:lang w:val="en-US"/>
          <w14:ligatures w14:val="standardContextual"/>
        </w:rPr>
        <w:t>Caption</w:t>
      </w:r>
    </w:p>
    <w:p w14:paraId="1304F511" w14:textId="77777777" w:rsidR="005D1B4F" w:rsidRPr="00280432" w:rsidRDefault="005D1B4F" w:rsidP="005D1B4F">
      <w:pPr>
        <w:spacing w:line="276" w:lineRule="auto"/>
        <w:rPr>
          <w:rFonts w:eastAsia="Aptos" w:cs="Arial"/>
          <w:kern w:val="2"/>
          <w:sz w:val="20"/>
          <w:szCs w:val="20"/>
          <w:lang w:val="en-US"/>
          <w14:ligatures w14:val="standardContextual"/>
        </w:rPr>
      </w:pPr>
      <w:r w:rsidRPr="00280432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From left to right: François Duboin (DS Smith), with Alexandre De Kalbermatten and Szymon Ochociński (BOBST), observe the performance impact of BOBST Connect at DS Smith’s Belchatow facility in Poland.</w:t>
      </w:r>
    </w:p>
    <w:p w14:paraId="403A45AC" w14:textId="77777777" w:rsidR="005D1B4F" w:rsidRPr="00E506F9" w:rsidRDefault="005D1B4F" w:rsidP="005D1B4F">
      <w:pPr>
        <w:spacing w:line="240" w:lineRule="auto"/>
        <w:rPr>
          <w:rFonts w:eastAsia="Aptos" w:cs="Arial"/>
          <w:kern w:val="2"/>
          <w:sz w:val="22"/>
          <w:lang w:val="en-US"/>
          <w14:ligatures w14:val="standardContextual"/>
        </w:rPr>
      </w:pPr>
    </w:p>
    <w:p w14:paraId="168FAFAE" w14:textId="77777777" w:rsidR="005D1B4F" w:rsidRPr="005D1B4F" w:rsidRDefault="005D1B4F" w:rsidP="005D1B4F">
      <w:pPr>
        <w:spacing w:line="276" w:lineRule="auto"/>
        <w:rPr>
          <w:rFonts w:eastAsia="Aptos" w:cs="Arial"/>
          <w:kern w:val="2"/>
          <w:szCs w:val="19"/>
          <w:lang w:val="en-US"/>
          <w14:ligatures w14:val="standardContextual"/>
        </w:rPr>
      </w:pPr>
    </w:p>
    <w:p w14:paraId="7EA4FCFA" w14:textId="77777777" w:rsidR="005D1B4F" w:rsidRPr="005D1B4F" w:rsidRDefault="005D1B4F" w:rsidP="005D1B4F">
      <w:pPr>
        <w:spacing w:line="276" w:lineRule="auto"/>
        <w:rPr>
          <w:rFonts w:cs="Arial"/>
          <w:b/>
          <w:bCs/>
          <w:szCs w:val="19"/>
          <w:lang w:val="en-US"/>
        </w:rPr>
      </w:pPr>
      <w:r w:rsidRPr="005D1B4F">
        <w:rPr>
          <w:rFonts w:eastAsia="Arial" w:cs="Arial"/>
          <w:b/>
          <w:szCs w:val="19"/>
          <w:lang w:val="ru-RU" w:bidi="ru-RU"/>
        </w:rPr>
        <w:t>О компании DS Smith</w:t>
      </w:r>
    </w:p>
    <w:p w14:paraId="1A8A0BB8" w14:textId="427E8DF5" w:rsidR="005D1B4F" w:rsidRPr="005D1B4F" w:rsidRDefault="005D1B4F" w:rsidP="005D1B4F">
      <w:pPr>
        <w:spacing w:line="276" w:lineRule="auto"/>
        <w:rPr>
          <w:rFonts w:cs="Arial"/>
          <w:szCs w:val="19"/>
          <w:lang w:val="ru-RU"/>
        </w:rPr>
      </w:pPr>
      <w:r w:rsidRPr="005D1B4F">
        <w:rPr>
          <w:rFonts w:eastAsia="Arial" w:cs="Arial"/>
          <w:szCs w:val="19"/>
          <w:lang w:val="ru-RU" w:bidi="ru-RU"/>
        </w:rPr>
        <w:t xml:space="preserve">DS Smith, компания группы International Paper, является ведущим мировым поставщиком экологичной упаковки на основе целлюлозы, а также занимается вторичной переработкой и производством бумаги. </w:t>
      </w:r>
      <w:r w:rsidRPr="005D1B4F">
        <w:rPr>
          <w:rFonts w:eastAsia="Arial" w:cs="Arial"/>
          <w:szCs w:val="19"/>
          <w:lang w:val="ru-RU" w:bidi="ru-RU"/>
        </w:rPr>
        <w:lastRenderedPageBreak/>
        <w:t xml:space="preserve">Компания играет центральную роль в цепочке создания добавленной стоимости в различных секторах, включая электронную коммерцию, товары повседневного спроса, продукты питания и напитки, а также промышленность. Компания приняла целевую стратегию устойчивого развития Now &amp; Next — «Переосмысление упаковки для меняющегося мира» и стремится к переходу всей отрасли на экономику замкнутого цикла, предоставляя клиентам экологичные безотходные решения. В рамках этого обязательства основное внимание уделяется замене пластика, исключению углерода из цепочек поставок, выработке решений по переработке, инновациям и значительным инвестициям в исследования и разработки, включая альтернативные материалы и волокна. Компания применяет прогрессивный подход к обслуживанию и оптимизации экологичных цепочек поставок, хорошо известную, разработанную по специальному заказу операционную модель «От коробки к коробке за четырнадцать дней» и уникальный подход Circular Design Metrics. DS Smith, чей первоначальный бизнес по производству коробок был начат лондонской семьей Смит в 1940-х годах, является активным членом Фонда Эллен МакАртур. Веб-сайт - </w:t>
      </w:r>
      <w:hyperlink r:id="rId7" w:history="1">
        <w:r w:rsidRPr="00C05C2B">
          <w:rPr>
            <w:rFonts w:eastAsia="Aptos" w:cstheme="minorHAnsi"/>
            <w:color w:val="0000FF"/>
            <w:kern w:val="2"/>
            <w:szCs w:val="19"/>
            <w:u w:val="single"/>
            <w:lang w:val="en-US"/>
            <w14:ligatures w14:val="standardContextual"/>
          </w:rPr>
          <w:t>www</w:t>
        </w:r>
        <w:r w:rsidRPr="000A0F55">
          <w:rPr>
            <w:rFonts w:eastAsia="Aptos" w:cstheme="minorHAnsi"/>
            <w:color w:val="0000FF"/>
            <w:kern w:val="2"/>
            <w:szCs w:val="19"/>
            <w:u w:val="single"/>
            <w:lang w:val="ru-RU"/>
            <w14:ligatures w14:val="standardContextual"/>
          </w:rPr>
          <w:t>.</w:t>
        </w:r>
        <w:r w:rsidRPr="00C05C2B">
          <w:rPr>
            <w:rFonts w:eastAsia="Aptos" w:cstheme="minorHAnsi"/>
            <w:color w:val="0000FF"/>
            <w:kern w:val="2"/>
            <w:szCs w:val="19"/>
            <w:u w:val="single"/>
            <w:lang w:val="en-US"/>
            <w14:ligatures w14:val="standardContextual"/>
          </w:rPr>
          <w:t>dssmith</w:t>
        </w:r>
        <w:r w:rsidRPr="000A0F55">
          <w:rPr>
            <w:rFonts w:eastAsia="Aptos" w:cstheme="minorHAnsi"/>
            <w:color w:val="0000FF"/>
            <w:kern w:val="2"/>
            <w:szCs w:val="19"/>
            <w:u w:val="single"/>
            <w:lang w:val="ru-RU"/>
            <w14:ligatures w14:val="standardContextual"/>
          </w:rPr>
          <w:t>.</w:t>
        </w:r>
        <w:r w:rsidRPr="00C05C2B">
          <w:rPr>
            <w:rFonts w:eastAsia="Aptos" w:cstheme="minorHAnsi"/>
            <w:color w:val="0000FF"/>
            <w:kern w:val="2"/>
            <w:szCs w:val="19"/>
            <w:u w:val="single"/>
            <w:lang w:val="en-US"/>
            <w14:ligatures w14:val="standardContextual"/>
          </w:rPr>
          <w:t>com</w:t>
        </w:r>
      </w:hyperlink>
    </w:p>
    <w:p w14:paraId="3CF03FED" w14:textId="77777777" w:rsidR="005D1B4F" w:rsidRPr="005D1B4F" w:rsidRDefault="005D1B4F" w:rsidP="005D1B4F">
      <w:pPr>
        <w:spacing w:line="276" w:lineRule="auto"/>
        <w:rPr>
          <w:rFonts w:cs="Arial"/>
          <w:szCs w:val="19"/>
          <w:lang w:val="ru-RU"/>
        </w:rPr>
      </w:pPr>
    </w:p>
    <w:p w14:paraId="67D135C5" w14:textId="77777777" w:rsidR="005D1B4F" w:rsidRPr="005D1B4F" w:rsidRDefault="005D1B4F" w:rsidP="005D1B4F">
      <w:pPr>
        <w:spacing w:line="276" w:lineRule="auto"/>
        <w:rPr>
          <w:rFonts w:cs="Arial"/>
          <w:b/>
          <w:bCs/>
          <w:szCs w:val="19"/>
          <w:lang w:val="ru-RU"/>
        </w:rPr>
      </w:pPr>
      <w:r w:rsidRPr="005D1B4F">
        <w:rPr>
          <w:rFonts w:eastAsia="Arial" w:cs="Arial"/>
          <w:b/>
          <w:szCs w:val="19"/>
          <w:lang w:val="ru-RU" w:bidi="ru-RU"/>
        </w:rPr>
        <w:t>О компании International Paper</w:t>
      </w:r>
    </w:p>
    <w:p w14:paraId="6008BC21" w14:textId="22274371" w:rsidR="005D1B4F" w:rsidRPr="000A0F55" w:rsidRDefault="005D1B4F" w:rsidP="005D1B4F">
      <w:pPr>
        <w:spacing w:line="276" w:lineRule="auto"/>
        <w:rPr>
          <w:rFonts w:cs="Arial"/>
          <w:szCs w:val="19"/>
          <w:lang w:val="ru-RU"/>
        </w:rPr>
      </w:pPr>
      <w:r w:rsidRPr="005D1B4F">
        <w:rPr>
          <w:rFonts w:eastAsia="Arial" w:cs="Arial"/>
          <w:szCs w:val="19"/>
          <w:lang w:val="ru-RU" w:bidi="ru-RU"/>
        </w:rPr>
        <w:t>International Paper (NYSE: IP; LSE: IPC) является мировым лидером в области экологичных упаковочных решений. Компания, имеющая штаб-квартиру в Мемфисе, штат Теннесси, США, и штаб-квартиру для региона EMEA (Европа, Ближний Восток и Африка) в Лондоне, Великобритания, насчитывает более 65 000 сотрудников и обслуживает клиентов по всему миру, ведя деятельность в более чем тридцати странах. Совместно с нашими клиентами мы делаем мир более безопасным и продуктивным, каждый раз предлагая экологичное упаковочное решение. Чистые продажи за 2024 год составили 18,6 млрд долларов США. В 2025 году</w:t>
      </w:r>
      <w:r w:rsidRPr="005D1B4F">
        <w:rPr>
          <w:szCs w:val="19"/>
          <w:lang w:val="ru-RU" w:bidi="ru-RU"/>
        </w:rPr>
        <w:t xml:space="preserve"> </w:t>
      </w:r>
      <w:r w:rsidRPr="005D1B4F">
        <w:rPr>
          <w:rFonts w:eastAsia="Arial" w:cs="Arial"/>
          <w:szCs w:val="19"/>
          <w:lang w:val="ru-RU" w:bidi="ru-RU"/>
        </w:rPr>
        <w:t xml:space="preserve">International Paper приобрела DS Smith, что привело к появлению лидера отрасли, ориентированного на привлекательные развивающиеся регионы Северной Америки и EMEA. Веб-сайт - </w:t>
      </w:r>
      <w:hyperlink r:id="rId8" w:history="1">
        <w:r w:rsidRPr="00C05C2B">
          <w:rPr>
            <w:rFonts w:eastAsia="Aptos" w:cstheme="minorHAnsi"/>
            <w:color w:val="0000FF"/>
            <w:kern w:val="2"/>
            <w:szCs w:val="19"/>
            <w:u w:val="single"/>
            <w:lang w:val="en-US"/>
            <w14:ligatures w14:val="standardContextual"/>
          </w:rPr>
          <w:t>www</w:t>
        </w:r>
        <w:r w:rsidRPr="000A0F55">
          <w:rPr>
            <w:rFonts w:eastAsia="Aptos" w:cstheme="minorHAnsi"/>
            <w:color w:val="0000FF"/>
            <w:kern w:val="2"/>
            <w:szCs w:val="19"/>
            <w:u w:val="single"/>
            <w:lang w:val="ru-RU"/>
            <w14:ligatures w14:val="standardContextual"/>
          </w:rPr>
          <w:t>.</w:t>
        </w:r>
        <w:r w:rsidRPr="00C05C2B">
          <w:rPr>
            <w:rFonts w:eastAsia="Aptos" w:cstheme="minorHAnsi"/>
            <w:color w:val="0000FF"/>
            <w:kern w:val="2"/>
            <w:szCs w:val="19"/>
            <w:u w:val="single"/>
            <w:lang w:val="en-US"/>
            <w14:ligatures w14:val="standardContextual"/>
          </w:rPr>
          <w:t>internationalpaper</w:t>
        </w:r>
        <w:r w:rsidRPr="000A0F55">
          <w:rPr>
            <w:rFonts w:eastAsia="Aptos" w:cstheme="minorHAnsi"/>
            <w:color w:val="0000FF"/>
            <w:kern w:val="2"/>
            <w:szCs w:val="19"/>
            <w:u w:val="single"/>
            <w:lang w:val="ru-RU"/>
            <w14:ligatures w14:val="standardContextual"/>
          </w:rPr>
          <w:t>.</w:t>
        </w:r>
        <w:r w:rsidRPr="00C05C2B">
          <w:rPr>
            <w:rFonts w:eastAsia="Aptos" w:cstheme="minorHAnsi"/>
            <w:color w:val="0000FF"/>
            <w:kern w:val="2"/>
            <w:szCs w:val="19"/>
            <w:u w:val="single"/>
            <w:lang w:val="en-US"/>
            <w14:ligatures w14:val="standardContextual"/>
          </w:rPr>
          <w:t>com</w:t>
        </w:r>
      </w:hyperlink>
    </w:p>
    <w:p w14:paraId="4A26179A" w14:textId="77777777" w:rsidR="005D1B4F" w:rsidRPr="000A0F55" w:rsidRDefault="005D1B4F" w:rsidP="005D1B4F">
      <w:pPr>
        <w:spacing w:line="276" w:lineRule="auto"/>
        <w:rPr>
          <w:rFonts w:cs="Arial"/>
          <w:b/>
          <w:bCs/>
          <w:szCs w:val="19"/>
          <w:lang w:val="ru-RU"/>
        </w:rPr>
      </w:pPr>
    </w:p>
    <w:p w14:paraId="091B9E91" w14:textId="77777777" w:rsidR="009D1AB2" w:rsidRPr="005D1B4F" w:rsidRDefault="009D1AB2" w:rsidP="005D1B4F">
      <w:pPr>
        <w:autoSpaceDE w:val="0"/>
        <w:autoSpaceDN w:val="0"/>
        <w:spacing w:line="276" w:lineRule="auto"/>
        <w:rPr>
          <w:rFonts w:eastAsia="SimSun" w:cs="Arial"/>
          <w:b/>
          <w:bCs/>
          <w:szCs w:val="19"/>
          <w:lang w:val="ru-RU"/>
        </w:rPr>
      </w:pPr>
      <w:r w:rsidRPr="005D1B4F">
        <w:rPr>
          <w:rFonts w:eastAsia="SimSun" w:cs="Arial"/>
          <w:b/>
          <w:bCs/>
          <w:szCs w:val="19"/>
          <w:lang w:val="ru-RU"/>
        </w:rPr>
        <w:t xml:space="preserve">О компании </w:t>
      </w:r>
      <w:r w:rsidRPr="005D1B4F">
        <w:rPr>
          <w:rFonts w:eastAsia="SimSun" w:cs="Arial"/>
          <w:b/>
          <w:bCs/>
          <w:szCs w:val="19"/>
          <w:lang w:val="fr-CH"/>
        </w:rPr>
        <w:t>BOBST</w:t>
      </w:r>
    </w:p>
    <w:p w14:paraId="039EC71E" w14:textId="77777777" w:rsidR="009D1AB2" w:rsidRPr="005D1B4F" w:rsidRDefault="009D1AB2" w:rsidP="005D1B4F">
      <w:pPr>
        <w:shd w:val="clear" w:color="auto" w:fill="FFFFFF"/>
        <w:spacing w:line="276" w:lineRule="auto"/>
        <w:rPr>
          <w:rFonts w:eastAsia="SimSun" w:cs="Arial"/>
          <w:color w:val="000000"/>
          <w:szCs w:val="19"/>
          <w:lang w:val="ru-RU"/>
        </w:rPr>
      </w:pPr>
      <w:r w:rsidRPr="005D1B4F">
        <w:rPr>
          <w:rFonts w:eastAsia="SimSun" w:cs="Arial"/>
          <w:color w:val="000000"/>
          <w:szCs w:val="19"/>
          <w:lang w:val="ru-RU"/>
        </w:rPr>
        <w:t>Мы являемся ведущим мировым поставщиком оборудования по нанесению покрытий, печати, конвертингу и услугам для предприятий по производству этикеток, гибких материалов, упаковки из картона и гофрокартона. Наша цель — сформировать будущее мира упаковки на основе четырех столпов: интеграция, цифровизация, автоматизация и устойчивое развитие.</w:t>
      </w:r>
    </w:p>
    <w:p w14:paraId="7D498457" w14:textId="77777777" w:rsidR="009D1AB2" w:rsidRPr="005D1B4F" w:rsidRDefault="009D1AB2" w:rsidP="005D1B4F">
      <w:pPr>
        <w:shd w:val="clear" w:color="auto" w:fill="FFFFFF"/>
        <w:spacing w:line="276" w:lineRule="auto"/>
        <w:rPr>
          <w:rFonts w:eastAsia="SimSun" w:cs="Arial"/>
          <w:color w:val="000000"/>
          <w:szCs w:val="19"/>
          <w:lang w:val="ru-RU"/>
        </w:rPr>
      </w:pPr>
    </w:p>
    <w:p w14:paraId="0866F186" w14:textId="137F1B4D" w:rsidR="009D1AB2" w:rsidRPr="000A0F55" w:rsidRDefault="009D1AB2" w:rsidP="005D1B4F">
      <w:pPr>
        <w:shd w:val="clear" w:color="auto" w:fill="FFFFFF"/>
        <w:spacing w:line="276" w:lineRule="auto"/>
        <w:rPr>
          <w:rFonts w:eastAsia="SimSun" w:cs="Arial"/>
          <w:color w:val="000000"/>
          <w:szCs w:val="19"/>
          <w:lang w:val="ru-RU"/>
        </w:rPr>
      </w:pPr>
      <w:r w:rsidRPr="005D1B4F">
        <w:rPr>
          <w:rFonts w:eastAsia="SimSun" w:cs="Arial"/>
          <w:color w:val="000000"/>
          <w:szCs w:val="19"/>
          <w:lang w:val="ru-RU"/>
        </w:rPr>
        <w:t xml:space="preserve">Основанная Йозефом Бобстом в 1890 году в Лозанне (Швейцария), компания BOBST представлена более чем в 50 странах, имеет 21 производственную площадку в 12 странах мира и штат более 6 </w:t>
      </w:r>
      <w:r w:rsidR="000A0F55" w:rsidRPr="000A0F55">
        <w:rPr>
          <w:rFonts w:eastAsia="SimSun" w:cs="Arial"/>
          <w:color w:val="000000"/>
          <w:szCs w:val="19"/>
          <w:lang w:val="ru-RU"/>
        </w:rPr>
        <w:t>4</w:t>
      </w:r>
      <w:r w:rsidRPr="005D1B4F">
        <w:rPr>
          <w:rFonts w:eastAsia="SimSun" w:cs="Arial"/>
          <w:color w:val="000000"/>
          <w:szCs w:val="19"/>
          <w:lang w:val="ru-RU"/>
        </w:rPr>
        <w:t>00 сотрудников. На 31 декабря 202</w:t>
      </w:r>
      <w:r w:rsidR="000A0F55" w:rsidRPr="000A0F55">
        <w:rPr>
          <w:rFonts w:eastAsia="SimSun" w:cs="Arial"/>
          <w:color w:val="000000"/>
          <w:szCs w:val="19"/>
          <w:lang w:val="ru-RU"/>
        </w:rPr>
        <w:t>4</w:t>
      </w:r>
      <w:r w:rsidRPr="005D1B4F">
        <w:rPr>
          <w:rFonts w:eastAsia="SimSun" w:cs="Arial"/>
          <w:color w:val="000000"/>
          <w:szCs w:val="19"/>
          <w:lang w:val="ru-RU"/>
        </w:rPr>
        <w:t xml:space="preserve"> года компания показала консолидированный оборот в размере 1.</w:t>
      </w:r>
      <w:r w:rsidR="000A0F55" w:rsidRPr="000A0F55">
        <w:rPr>
          <w:rFonts w:eastAsia="SimSun" w:cs="Arial"/>
          <w:color w:val="000000"/>
          <w:szCs w:val="19"/>
          <w:lang w:val="ru-RU"/>
        </w:rPr>
        <w:t>891</w:t>
      </w:r>
      <w:r w:rsidRPr="005D1B4F">
        <w:rPr>
          <w:rFonts w:eastAsia="SimSun" w:cs="Arial"/>
          <w:color w:val="000000"/>
          <w:szCs w:val="19"/>
          <w:lang w:val="ru-RU"/>
        </w:rPr>
        <w:t xml:space="preserve"> миллиарда швейцарских франков.</w:t>
      </w:r>
    </w:p>
    <w:p w14:paraId="439A22D8" w14:textId="77777777" w:rsidR="000A0F55" w:rsidRPr="000A0F55" w:rsidRDefault="000A0F55" w:rsidP="005D1B4F">
      <w:pPr>
        <w:shd w:val="clear" w:color="auto" w:fill="FFFFFF"/>
        <w:spacing w:line="276" w:lineRule="auto"/>
        <w:rPr>
          <w:rFonts w:eastAsia="SimSun" w:cs="Arial"/>
          <w:color w:val="000000"/>
          <w:szCs w:val="19"/>
          <w:lang w:val="ru-RU"/>
        </w:rPr>
      </w:pPr>
    </w:p>
    <w:p w14:paraId="78EE54D5" w14:textId="77777777" w:rsidR="003D57C4" w:rsidRPr="005D1B4F" w:rsidRDefault="005E60FA" w:rsidP="005D1B4F">
      <w:pPr>
        <w:spacing w:line="276" w:lineRule="auto"/>
        <w:rPr>
          <w:rFonts w:cs="Arial"/>
          <w:b/>
          <w:szCs w:val="19"/>
          <w:lang w:val="ru-RU"/>
        </w:rPr>
      </w:pPr>
      <w:r w:rsidRPr="005D1B4F">
        <w:rPr>
          <w:rFonts w:cs="Arial"/>
          <w:b/>
          <w:szCs w:val="19"/>
          <w:lang w:val="ru-RU"/>
        </w:rPr>
        <w:t>Контактное лицо для прессы:</w:t>
      </w:r>
    </w:p>
    <w:p w14:paraId="3985CCC6" w14:textId="77777777" w:rsidR="003D57C4" w:rsidRPr="005D1B4F" w:rsidRDefault="003D57C4" w:rsidP="005D1B4F">
      <w:pPr>
        <w:spacing w:line="276" w:lineRule="auto"/>
        <w:rPr>
          <w:rFonts w:cs="Arial"/>
          <w:szCs w:val="19"/>
          <w:lang w:val="ru-RU" w:eastAsia="zh-CN"/>
        </w:rPr>
      </w:pPr>
      <w:r w:rsidRPr="005D1B4F">
        <w:rPr>
          <w:rFonts w:cs="Arial"/>
          <w:szCs w:val="19"/>
          <w:lang w:val="fr-BE" w:eastAsia="zh-CN"/>
        </w:rPr>
        <w:t>Gudrun</w:t>
      </w:r>
      <w:r w:rsidRPr="005D1B4F">
        <w:rPr>
          <w:rFonts w:cs="Arial"/>
          <w:szCs w:val="19"/>
          <w:lang w:val="ru-RU" w:eastAsia="zh-CN"/>
        </w:rPr>
        <w:t xml:space="preserve"> </w:t>
      </w:r>
      <w:r w:rsidRPr="005D1B4F">
        <w:rPr>
          <w:rFonts w:cs="Arial"/>
          <w:szCs w:val="19"/>
          <w:lang w:val="fr-BE" w:eastAsia="zh-CN"/>
        </w:rPr>
        <w:t>Alex</w:t>
      </w:r>
      <w:r w:rsidRPr="005D1B4F">
        <w:rPr>
          <w:rFonts w:cs="Arial"/>
          <w:szCs w:val="19"/>
          <w:lang w:val="ru-RU" w:eastAsia="zh-CN"/>
        </w:rPr>
        <w:br/>
      </w:r>
      <w:r w:rsidRPr="005D1B4F">
        <w:rPr>
          <w:rFonts w:cs="Arial"/>
          <w:szCs w:val="19"/>
          <w:lang w:val="fr-BE" w:eastAsia="zh-CN"/>
        </w:rPr>
        <w:t>BOBST</w:t>
      </w:r>
      <w:r w:rsidRPr="005D1B4F">
        <w:rPr>
          <w:rFonts w:cs="Arial"/>
          <w:szCs w:val="19"/>
          <w:lang w:val="ru-RU" w:eastAsia="zh-CN"/>
        </w:rPr>
        <w:t xml:space="preserve"> </w:t>
      </w:r>
      <w:r w:rsidRPr="005D1B4F">
        <w:rPr>
          <w:rFonts w:cs="Arial"/>
          <w:szCs w:val="19"/>
          <w:lang w:val="fr-BE" w:eastAsia="zh-CN"/>
        </w:rPr>
        <w:t>PR</w:t>
      </w:r>
      <w:r w:rsidRPr="005D1B4F">
        <w:rPr>
          <w:rFonts w:cs="Arial"/>
          <w:szCs w:val="19"/>
          <w:lang w:val="ru-RU" w:eastAsia="zh-CN"/>
        </w:rPr>
        <w:t xml:space="preserve"> </w:t>
      </w:r>
      <w:r w:rsidRPr="005D1B4F">
        <w:rPr>
          <w:rFonts w:cs="Arial"/>
          <w:szCs w:val="19"/>
          <w:lang w:val="fr-BE" w:eastAsia="zh-CN"/>
        </w:rPr>
        <w:t>Representative</w:t>
      </w:r>
    </w:p>
    <w:p w14:paraId="5D0DA1B1" w14:textId="77777777" w:rsidR="003D57C4" w:rsidRPr="005D1B4F" w:rsidRDefault="003D57C4" w:rsidP="005D1B4F">
      <w:pPr>
        <w:spacing w:line="276" w:lineRule="auto"/>
        <w:rPr>
          <w:rFonts w:cs="Arial"/>
          <w:szCs w:val="19"/>
          <w:lang w:val="fr-BE" w:eastAsia="de-DE"/>
        </w:rPr>
      </w:pPr>
      <w:r w:rsidRPr="005D1B4F">
        <w:rPr>
          <w:rFonts w:cs="Arial"/>
          <w:szCs w:val="19"/>
          <w:lang w:val="fr-BE" w:eastAsia="de-DE"/>
        </w:rPr>
        <w:t xml:space="preserve">Tel.: +49 211 58 58 66 66 </w:t>
      </w:r>
    </w:p>
    <w:p w14:paraId="6F00F45D" w14:textId="77777777" w:rsidR="003D57C4" w:rsidRPr="005D1B4F" w:rsidRDefault="003D57C4" w:rsidP="005D1B4F">
      <w:pPr>
        <w:spacing w:line="276" w:lineRule="auto"/>
        <w:rPr>
          <w:rFonts w:cs="Arial"/>
          <w:szCs w:val="19"/>
          <w:lang w:val="fr-BE" w:eastAsia="de-DE"/>
        </w:rPr>
      </w:pPr>
      <w:r w:rsidRPr="005D1B4F">
        <w:rPr>
          <w:rFonts w:cs="Arial"/>
          <w:szCs w:val="19"/>
          <w:lang w:val="fr-BE" w:eastAsia="de-DE"/>
        </w:rPr>
        <w:t>Mobile: +49 160 48 41 439</w:t>
      </w:r>
    </w:p>
    <w:p w14:paraId="12AB97A9" w14:textId="77777777" w:rsidR="007E5CA0" w:rsidRPr="005D1B4F" w:rsidRDefault="007E5CA0" w:rsidP="005D1B4F">
      <w:pPr>
        <w:spacing w:line="276" w:lineRule="auto"/>
        <w:rPr>
          <w:rFonts w:cs="Arial"/>
          <w:szCs w:val="19"/>
          <w:lang w:val="fr-BE" w:eastAsia="de-DE"/>
        </w:rPr>
      </w:pPr>
      <w:r w:rsidRPr="005D1B4F">
        <w:rPr>
          <w:rFonts w:cs="Arial"/>
          <w:szCs w:val="19"/>
          <w:lang w:val="fr-BE" w:eastAsia="de-DE"/>
        </w:rPr>
        <w:t xml:space="preserve">Email: </w:t>
      </w:r>
      <w:hyperlink r:id="rId9" w:history="1">
        <w:r w:rsidRPr="005D1B4F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fr-BE" w:eastAsia="de-DE"/>
          </w:rPr>
          <w:t>gudrun.alex@bobst.com</w:t>
        </w:r>
      </w:hyperlink>
    </w:p>
    <w:p w14:paraId="210ACC2A" w14:textId="77777777" w:rsidR="00DD519E" w:rsidRPr="004216BF" w:rsidRDefault="00DD519E" w:rsidP="007E5CA0">
      <w:pPr>
        <w:rPr>
          <w:rFonts w:cs="Arial"/>
          <w:szCs w:val="19"/>
          <w:lang w:val="fr-BE" w:eastAsia="de-DE"/>
        </w:rPr>
      </w:pPr>
    </w:p>
    <w:p w14:paraId="3647217A" w14:textId="77777777" w:rsidR="003D57C4" w:rsidRDefault="004F66FC" w:rsidP="007E5CA0">
      <w:pPr>
        <w:spacing w:line="240" w:lineRule="auto"/>
        <w:rPr>
          <w:rFonts w:eastAsia="SimSun" w:cs="Arial"/>
          <w:b/>
          <w:bCs/>
          <w:szCs w:val="19"/>
          <w:lang w:val="en-US" w:eastAsia="zh-CN" w:bidi="th-TH"/>
        </w:rPr>
      </w:pPr>
      <w:r w:rsidRPr="004216BF">
        <w:rPr>
          <w:rFonts w:eastAsia="SimSun" w:cs="Arial"/>
          <w:b/>
          <w:bCs/>
          <w:szCs w:val="19"/>
          <w:lang w:val="en-US" w:eastAsia="zh-CN" w:bidi="th-TH"/>
        </w:rPr>
        <w:t>Follow us</w:t>
      </w:r>
      <w:r w:rsidR="003D57C4" w:rsidRPr="004216BF">
        <w:rPr>
          <w:rFonts w:eastAsia="SimSun" w:cs="Arial"/>
          <w:b/>
          <w:bCs/>
          <w:szCs w:val="19"/>
          <w:lang w:val="en-US" w:eastAsia="zh-CN" w:bidi="th-TH"/>
        </w:rPr>
        <w:t>:</w:t>
      </w:r>
    </w:p>
    <w:p w14:paraId="2F954255" w14:textId="052D2837" w:rsidR="00DD2743" w:rsidRDefault="007E5CA0" w:rsidP="007E5CA0">
      <w:pPr>
        <w:spacing w:line="240" w:lineRule="auto"/>
        <w:rPr>
          <w:rFonts w:asciiTheme="majorHAnsi" w:eastAsia="Microsoft YaHei" w:hAnsiTheme="majorHAnsi" w:cstheme="majorHAnsi"/>
          <w:szCs w:val="19"/>
          <w:lang w:val="en-US" w:eastAsia="zh-CN" w:bidi="th-TH"/>
        </w:rPr>
      </w:pP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LinkedIn: </w:t>
      </w:r>
      <w:hyperlink r:id="rId10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www.bobst.com/linkedin</w:t>
        </w:r>
      </w:hyperlink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</w:p>
    <w:p w14:paraId="556A90A4" w14:textId="7EBCE474" w:rsidR="008716F6" w:rsidRPr="004216BF" w:rsidRDefault="007E5CA0" w:rsidP="007E5CA0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val="en-US" w:eastAsia="zh-CN" w:bidi="th-TH"/>
        </w:rPr>
      </w:pP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YouTube: </w:t>
      </w:r>
      <w:hyperlink r:id="rId11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www.bobst.com/youtube</w:t>
        </w:r>
      </w:hyperlink>
    </w:p>
    <w:sectPr w:rsidR="008716F6" w:rsidRPr="004216BF" w:rsidSect="00CA2A89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A9AE3" w14:textId="77777777" w:rsidR="00663B6E" w:rsidRDefault="00663B6E" w:rsidP="00BB5BE9">
      <w:pPr>
        <w:spacing w:line="240" w:lineRule="auto"/>
      </w:pPr>
      <w:r>
        <w:separator/>
      </w:r>
    </w:p>
  </w:endnote>
  <w:endnote w:type="continuationSeparator" w:id="0">
    <w:p w14:paraId="6AEE6F3C" w14:textId="77777777" w:rsidR="00663B6E" w:rsidRDefault="00663B6E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="SimSun" w:cs="Tahoma"/>
        <w:b/>
        <w:sz w:val="15"/>
        <w:szCs w:val="22"/>
        <w:lang w:val="fr-CH" w:eastAsia="zh-CN"/>
      </w:rPr>
      <w:tag w:val="E_Company"/>
      <w:id w:val="-659614505"/>
    </w:sdtPr>
    <w:sdtContent>
      <w:p w14:paraId="1D7597BE" w14:textId="505FDF2F" w:rsidR="008716F6" w:rsidRPr="003B180D" w:rsidRDefault="008716F6" w:rsidP="008716F6">
        <w:pPr>
          <w:spacing w:line="200" w:lineRule="atLeast"/>
          <w:rPr>
            <w:rFonts w:eastAsia="SimSun" w:cs="Tahoma"/>
            <w:b/>
            <w:sz w:val="15"/>
            <w:szCs w:val="22"/>
            <w:lang w:eastAsia="zh-CN"/>
          </w:rPr>
        </w:pPr>
        <w:r w:rsidRPr="003B180D">
          <w:rPr>
            <w:rFonts w:eastAsia="SimSun" w:cs="Tahoma"/>
            <w:b/>
            <w:sz w:val="15"/>
            <w:szCs w:val="22"/>
            <w:lang w:eastAsia="zh-CN"/>
          </w:rPr>
          <w:t xml:space="preserve">Bobst </w:t>
        </w:r>
        <w:r w:rsidR="003B180D" w:rsidRPr="003B180D">
          <w:rPr>
            <w:rFonts w:eastAsia="SimSun" w:cs="Tahoma"/>
            <w:b/>
            <w:sz w:val="15"/>
            <w:szCs w:val="22"/>
            <w:lang w:eastAsia="zh-CN"/>
          </w:rPr>
          <w:t>Group</w:t>
        </w:r>
        <w:r w:rsidRPr="003B180D">
          <w:rPr>
            <w:rFonts w:eastAsia="SimSun" w:cs="Tahoma"/>
            <w:b/>
            <w:sz w:val="15"/>
            <w:szCs w:val="22"/>
            <w:lang w:eastAsia="zh-CN"/>
          </w:rPr>
          <w:t xml:space="preserve"> SA</w:t>
        </w:r>
      </w:p>
    </w:sdtContent>
  </w:sdt>
  <w:sdt>
    <w:sdtPr>
      <w:rPr>
        <w:rFonts w:eastAsia="SimSun" w:cs="Tahoma"/>
        <w:sz w:val="14"/>
        <w:szCs w:val="22"/>
        <w:lang w:val="fr-CH" w:eastAsia="zh-CN"/>
      </w:rPr>
      <w:tag w:val="M_LegalFooter"/>
      <w:id w:val="-996258115"/>
    </w:sdtPr>
    <w:sdtContent>
      <w:p w14:paraId="434B12F7" w14:textId="77777777" w:rsidR="008716F6" w:rsidRPr="004352E6" w:rsidRDefault="008716F6" w:rsidP="008716F6">
        <w:pPr>
          <w:spacing w:line="200" w:lineRule="atLeast"/>
          <w:rPr>
            <w:rFonts w:eastAsia="SimSun" w:cs="Tahoma"/>
            <w:sz w:val="14"/>
            <w:szCs w:val="22"/>
            <w:lang w:eastAsia="zh-CN"/>
          </w:rPr>
        </w:pPr>
        <w:r w:rsidRPr="004352E6">
          <w:rPr>
            <w:rFonts w:eastAsia="SimSun" w:cs="Tahoma"/>
            <w:sz w:val="14"/>
            <w:szCs w:val="22"/>
            <w:lang w:eastAsia="zh-CN"/>
          </w:rPr>
          <w:t>PO Box | CH-1001 Lausanne | Switzerland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AA5A7" w14:textId="77777777" w:rsidR="00F36CF1" w:rsidRPr="002573EE" w:rsidRDefault="00B444AA" w:rsidP="00F36CF1">
    <w:pPr>
      <w:pStyle w:val="LegalFooter"/>
      <w:rPr>
        <w:lang w:val="en-GB"/>
      </w:rPr>
    </w:pPr>
    <w:r w:rsidRPr="00B444AA">
      <w:t>ПРЕСС</w:t>
    </w:r>
    <w:r w:rsidRPr="002573EE">
      <w:rPr>
        <w:lang w:val="en-GB"/>
      </w:rPr>
      <w:t>-</w:t>
    </w:r>
    <w:r w:rsidRPr="00B444AA">
      <w:t>РЕЛИЗ</w:t>
    </w:r>
    <w:r w:rsidRPr="002573EE">
      <w:rPr>
        <w:lang w:val="en-GB"/>
      </w:rPr>
      <w:t xml:space="preserve"> | [Publish Date]</w:t>
    </w:r>
    <w:r w:rsidR="00F36CF1" w:rsidRPr="002573EE">
      <w:rPr>
        <w:lang w:val="en-GB"/>
      </w:rPr>
      <w:t xml:space="preserve"> | </w:t>
    </w:r>
    <w:sdt>
      <w:sdtPr>
        <w:tag w:val="T_Page"/>
        <w:id w:val="209380030"/>
      </w:sdtPr>
      <w:sdtContent>
        <w:r w:rsidR="005D389A" w:rsidRPr="002573EE">
          <w:rPr>
            <w:lang w:val="en-GB"/>
          </w:rPr>
          <w:t>Page</w:t>
        </w:r>
      </w:sdtContent>
    </w:sdt>
    <w:r w:rsidR="00F36CF1" w:rsidRPr="002573EE">
      <w:rPr>
        <w:lang w:val="en-GB"/>
      </w:rPr>
      <w:t xml:space="preserve"> </w:t>
    </w:r>
    <w:r w:rsidR="00F36CF1" w:rsidRPr="005D389A">
      <w:fldChar w:fldCharType="begin"/>
    </w:r>
    <w:r w:rsidR="00F36CF1" w:rsidRPr="002573EE">
      <w:rPr>
        <w:lang w:val="en-GB"/>
      </w:rPr>
      <w:instrText xml:space="preserve"> PAGE   \* MERGEFORMAT </w:instrText>
    </w:r>
    <w:r w:rsidR="00F36CF1" w:rsidRPr="005D389A">
      <w:fldChar w:fldCharType="separate"/>
    </w:r>
    <w:r w:rsidR="00332116" w:rsidRPr="002573EE">
      <w:rPr>
        <w:noProof/>
        <w:lang w:val="en-GB"/>
      </w:rPr>
      <w:t>1</w:t>
    </w:r>
    <w:r w:rsidR="00F36CF1" w:rsidRPr="005D389A">
      <w:fldChar w:fldCharType="end"/>
    </w:r>
    <w:r w:rsidR="00F36CF1" w:rsidRPr="002573EE">
      <w:rPr>
        <w:lang w:val="en-GB"/>
      </w:rPr>
      <w:t xml:space="preserve"> </w:t>
    </w:r>
    <w:sdt>
      <w:sdtPr>
        <w:tag w:val="T_PageOf"/>
        <w:id w:val="232359844"/>
      </w:sdtPr>
      <w:sdtContent>
        <w:r w:rsidR="005D389A" w:rsidRPr="002573EE">
          <w:rPr>
            <w:lang w:val="en-GB"/>
          </w:rPr>
          <w:t>of</w:t>
        </w:r>
      </w:sdtContent>
    </w:sdt>
    <w:r w:rsidR="00F36CF1" w:rsidRPr="002573EE">
      <w:rPr>
        <w:lang w:val="en-GB"/>
      </w:rPr>
      <w:t xml:space="preserve"> </w:t>
    </w:r>
    <w:r w:rsidR="00563484">
      <w:fldChar w:fldCharType="begin"/>
    </w:r>
    <w:r w:rsidR="00563484" w:rsidRPr="002573EE">
      <w:rPr>
        <w:lang w:val="en-GB"/>
      </w:rPr>
      <w:instrText xml:space="preserve"> NUMPAGES   \* MERGEFORMAT </w:instrText>
    </w:r>
    <w:r w:rsidR="00563484">
      <w:fldChar w:fldCharType="separate"/>
    </w:r>
    <w:r w:rsidR="00332116" w:rsidRPr="002573EE">
      <w:rPr>
        <w:noProof/>
        <w:lang w:val="en-GB"/>
      </w:rPr>
      <w:t>1</w:t>
    </w:r>
    <w:r w:rsidR="00563484">
      <w:rPr>
        <w:noProof/>
      </w:rPr>
      <w:fldChar w:fldCharType="end"/>
    </w:r>
  </w:p>
  <w:sdt>
    <w:sdtPr>
      <w:tag w:val="E_Company"/>
      <w:id w:val="-144983231"/>
    </w:sdtPr>
    <w:sdtContent>
      <w:p w14:paraId="2171E331" w14:textId="77777777" w:rsidR="00F36CF1" w:rsidRPr="002573EE" w:rsidRDefault="005D389A" w:rsidP="00F36CF1">
        <w:pPr>
          <w:pStyle w:val="LegalFooter1"/>
          <w:rPr>
            <w:lang w:val="en-GB"/>
          </w:rPr>
        </w:pPr>
        <w:r w:rsidRPr="002573EE">
          <w:rPr>
            <w:lang w:val="en-GB"/>
          </w:rPr>
          <w:t>Bobst Mex SA</w:t>
        </w:r>
      </w:p>
    </w:sdtContent>
  </w:sdt>
  <w:sdt>
    <w:sdtPr>
      <w:tag w:val="M_LegalFooter"/>
      <w:id w:val="188571317"/>
    </w:sdtPr>
    <w:sdtContent>
      <w:p w14:paraId="29259B61" w14:textId="77777777" w:rsidR="00F36CF1" w:rsidRPr="002573EE" w:rsidRDefault="005D389A" w:rsidP="00F36CF1">
        <w:pPr>
          <w:pStyle w:val="LegalFooter2"/>
          <w:rPr>
            <w:lang w:val="en-GB"/>
          </w:rPr>
        </w:pPr>
        <w:r w:rsidRPr="002573EE">
          <w:rPr>
            <w:lang w:val="en-GB"/>
          </w:rPr>
          <w:t>PO Box | CH-1001 Lausanne | Switzerland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B0130" w14:textId="77777777" w:rsidR="00663B6E" w:rsidRDefault="00663B6E" w:rsidP="00BB5BE9">
      <w:pPr>
        <w:spacing w:line="240" w:lineRule="auto"/>
      </w:pPr>
      <w:r>
        <w:separator/>
      </w:r>
    </w:p>
  </w:footnote>
  <w:footnote w:type="continuationSeparator" w:id="0">
    <w:p w14:paraId="038927A1" w14:textId="77777777" w:rsidR="00663B6E" w:rsidRDefault="00663B6E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3BB3B" w14:textId="77777777" w:rsidR="00BB5BE9" w:rsidRPr="005D389A" w:rsidRDefault="00000000" w:rsidP="00BB5BE9">
    <w:pPr>
      <w:pStyle w:val="Header"/>
    </w:pPr>
    <w:sdt>
      <w:sdtPr>
        <w:tag w:val="X_StaticLogo"/>
        <w:id w:val="-1429885881"/>
      </w:sdtPr>
      <w:sdtContent>
        <w:r w:rsidR="00165731" w:rsidRPr="005D389A">
          <w:rPr>
            <w:noProof/>
            <w:lang w:val="nl-BE" w:eastAsia="zh-TW"/>
          </w:rPr>
          <w:drawing>
            <wp:inline distT="0" distB="0" distL="0" distR="0" wp14:anchorId="771232E9" wp14:editId="10381048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C39A6" w14:textId="77777777" w:rsidR="00F36CF1" w:rsidRPr="005D389A" w:rsidRDefault="00000000" w:rsidP="00DB1DC2">
    <w:pPr>
      <w:pStyle w:val="Header"/>
    </w:pPr>
    <w:sdt>
      <w:sdtPr>
        <w:tag w:val="X_StaticLogo"/>
        <w:id w:val="1410575528"/>
      </w:sdtPr>
      <w:sdtContent>
        <w:r w:rsidR="00DB1DC2" w:rsidRPr="005D389A">
          <w:rPr>
            <w:noProof/>
            <w:lang w:val="nl-BE" w:eastAsia="zh-TW"/>
          </w:rPr>
          <w:drawing>
            <wp:inline distT="0" distB="0" distL="0" distR="0" wp14:anchorId="51D5428B" wp14:editId="7D66A4A9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B46B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3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0CCC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C87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5098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4C59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15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E14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6EB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A01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5E5103"/>
    <w:multiLevelType w:val="multilevel"/>
    <w:tmpl w:val="6E00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112708"/>
    <w:multiLevelType w:val="hybridMultilevel"/>
    <w:tmpl w:val="54909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B0939"/>
    <w:multiLevelType w:val="multilevel"/>
    <w:tmpl w:val="0756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660B84"/>
    <w:multiLevelType w:val="hybridMultilevel"/>
    <w:tmpl w:val="E64A6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903130">
    <w:abstractNumId w:val="9"/>
  </w:num>
  <w:num w:numId="2" w16cid:durableId="1424565233">
    <w:abstractNumId w:val="7"/>
  </w:num>
  <w:num w:numId="3" w16cid:durableId="109738811">
    <w:abstractNumId w:val="6"/>
  </w:num>
  <w:num w:numId="4" w16cid:durableId="1214729989">
    <w:abstractNumId w:val="5"/>
  </w:num>
  <w:num w:numId="5" w16cid:durableId="1254359098">
    <w:abstractNumId w:val="4"/>
  </w:num>
  <w:num w:numId="6" w16cid:durableId="1224487584">
    <w:abstractNumId w:val="8"/>
  </w:num>
  <w:num w:numId="7" w16cid:durableId="373119359">
    <w:abstractNumId w:val="3"/>
  </w:num>
  <w:num w:numId="8" w16cid:durableId="1302996738">
    <w:abstractNumId w:val="2"/>
  </w:num>
  <w:num w:numId="9" w16cid:durableId="1784568137">
    <w:abstractNumId w:val="1"/>
  </w:num>
  <w:num w:numId="10" w16cid:durableId="691416082">
    <w:abstractNumId w:val="0"/>
  </w:num>
  <w:num w:numId="11" w16cid:durableId="2045325003">
    <w:abstractNumId w:val="13"/>
  </w:num>
  <w:num w:numId="12" w16cid:durableId="1645310807">
    <w:abstractNumId w:val="11"/>
  </w:num>
  <w:num w:numId="13" w16cid:durableId="1940483644">
    <w:abstractNumId w:val="10"/>
  </w:num>
  <w:num w:numId="14" w16cid:durableId="1067772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B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BE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de-CH" w:vendorID="64" w:dllVersion="0" w:nlCheck="1" w:checkStyle="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7C4"/>
    <w:rsid w:val="00043F57"/>
    <w:rsid w:val="000A0F55"/>
    <w:rsid w:val="000D5AAC"/>
    <w:rsid w:val="001353E7"/>
    <w:rsid w:val="00162F04"/>
    <w:rsid w:val="00165731"/>
    <w:rsid w:val="00185617"/>
    <w:rsid w:val="00193DE7"/>
    <w:rsid w:val="001B7BBB"/>
    <w:rsid w:val="0023767A"/>
    <w:rsid w:val="002573EE"/>
    <w:rsid w:val="0027064C"/>
    <w:rsid w:val="00271BC3"/>
    <w:rsid w:val="00281765"/>
    <w:rsid w:val="002F3ED7"/>
    <w:rsid w:val="00332116"/>
    <w:rsid w:val="003800D4"/>
    <w:rsid w:val="003A2D90"/>
    <w:rsid w:val="003B09F7"/>
    <w:rsid w:val="003B180D"/>
    <w:rsid w:val="003D57C4"/>
    <w:rsid w:val="003F0592"/>
    <w:rsid w:val="003F4325"/>
    <w:rsid w:val="00406E7D"/>
    <w:rsid w:val="004216BF"/>
    <w:rsid w:val="004352E6"/>
    <w:rsid w:val="004755F4"/>
    <w:rsid w:val="004C2489"/>
    <w:rsid w:val="004D625E"/>
    <w:rsid w:val="004F3549"/>
    <w:rsid w:val="004F66FC"/>
    <w:rsid w:val="00546823"/>
    <w:rsid w:val="00563484"/>
    <w:rsid w:val="005A48B2"/>
    <w:rsid w:val="005B778B"/>
    <w:rsid w:val="005D1813"/>
    <w:rsid w:val="005D1B4F"/>
    <w:rsid w:val="005D389A"/>
    <w:rsid w:val="005E60FA"/>
    <w:rsid w:val="00640226"/>
    <w:rsid w:val="00663B6E"/>
    <w:rsid w:val="006908B9"/>
    <w:rsid w:val="00692DB6"/>
    <w:rsid w:val="006A45F6"/>
    <w:rsid w:val="006E50BD"/>
    <w:rsid w:val="006F11D9"/>
    <w:rsid w:val="006F7D70"/>
    <w:rsid w:val="007474C7"/>
    <w:rsid w:val="007D3643"/>
    <w:rsid w:val="007E5CA0"/>
    <w:rsid w:val="00822A2D"/>
    <w:rsid w:val="00831A2A"/>
    <w:rsid w:val="008716F6"/>
    <w:rsid w:val="008961D9"/>
    <w:rsid w:val="008B5EF4"/>
    <w:rsid w:val="008D353F"/>
    <w:rsid w:val="008E04F6"/>
    <w:rsid w:val="008E3CA6"/>
    <w:rsid w:val="008E42E5"/>
    <w:rsid w:val="009A0420"/>
    <w:rsid w:val="009D1AB2"/>
    <w:rsid w:val="009D7A5D"/>
    <w:rsid w:val="009E18A2"/>
    <w:rsid w:val="00A131E9"/>
    <w:rsid w:val="00A42353"/>
    <w:rsid w:val="00A476B2"/>
    <w:rsid w:val="00A728F3"/>
    <w:rsid w:val="00AB3BE3"/>
    <w:rsid w:val="00AB644E"/>
    <w:rsid w:val="00AC27A0"/>
    <w:rsid w:val="00AF1542"/>
    <w:rsid w:val="00B10389"/>
    <w:rsid w:val="00B444AA"/>
    <w:rsid w:val="00B50E4A"/>
    <w:rsid w:val="00B8178D"/>
    <w:rsid w:val="00B952D8"/>
    <w:rsid w:val="00BB5BE9"/>
    <w:rsid w:val="00BE12C0"/>
    <w:rsid w:val="00C20D00"/>
    <w:rsid w:val="00C23681"/>
    <w:rsid w:val="00C35BCE"/>
    <w:rsid w:val="00C772A4"/>
    <w:rsid w:val="00CA2A89"/>
    <w:rsid w:val="00CC7F9D"/>
    <w:rsid w:val="00CD2C7D"/>
    <w:rsid w:val="00DB1DC2"/>
    <w:rsid w:val="00DD2743"/>
    <w:rsid w:val="00DD519E"/>
    <w:rsid w:val="00DD7F07"/>
    <w:rsid w:val="00DE5DD2"/>
    <w:rsid w:val="00E60D96"/>
    <w:rsid w:val="00E72503"/>
    <w:rsid w:val="00EA1BA4"/>
    <w:rsid w:val="00EC5EA3"/>
    <w:rsid w:val="00F03D8B"/>
    <w:rsid w:val="00F270E2"/>
    <w:rsid w:val="00F36CF1"/>
    <w:rsid w:val="00F552C0"/>
    <w:rsid w:val="00F60A53"/>
    <w:rsid w:val="00F70DEB"/>
    <w:rsid w:val="00F72FDC"/>
    <w:rsid w:val="00F77177"/>
    <w:rsid w:val="00F85A35"/>
    <w:rsid w:val="00FD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65F1D4"/>
  <w15:docId w15:val="{F0ACD67C-867D-4B75-92C7-B94A81FB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A5D"/>
    <w:pPr>
      <w:spacing w:after="0" w:line="260" w:lineRule="atLeast"/>
    </w:pPr>
    <w:rPr>
      <w:rFonts w:ascii="Arial" w:eastAsia="Times New Roman" w:hAnsi="Arial" w:cs="Times New Roman"/>
      <w:sz w:val="19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5D389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D389A"/>
  </w:style>
  <w:style w:type="paragraph" w:styleId="EnvelopeAddress">
    <w:name w:val="envelope address"/>
    <w:basedOn w:val="Normal"/>
    <w:uiPriority w:val="99"/>
    <w:semiHidden/>
    <w:unhideWhenUsed/>
    <w:rsid w:val="005D389A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5D389A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389A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5D389A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D389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5D389A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5D389A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5D389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89A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89A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89A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89A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389A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5D389A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5D389A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5D389A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5D389A"/>
    <w:rPr>
      <w:b/>
      <w:bCs/>
    </w:rPr>
  </w:style>
  <w:style w:type="character" w:styleId="SubtleEmphasis">
    <w:name w:val="Subtle Emphasis"/>
    <w:basedOn w:val="DefaultParagraphFont"/>
    <w:uiPriority w:val="19"/>
    <w:rsid w:val="005D389A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D38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389A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5D389A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89A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389A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D389A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D38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D389A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D389A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D389A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D389A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D389A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D389A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D389A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D389A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D389A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DefaultParagraphFont"/>
    <w:uiPriority w:val="99"/>
    <w:unhideWhenUsed/>
    <w:rsid w:val="005D389A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89A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5D389A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5D389A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5D389A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5D389A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5D389A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5D389A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5D389A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5D389A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5D389A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5D389A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5D389A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5D389A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5D389A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5D389A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5D389A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5D389A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5D389A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5D389A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5D389A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5D389A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389A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389A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89A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89A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5D389A"/>
  </w:style>
  <w:style w:type="character" w:styleId="PageNumber">
    <w:name w:val="page number"/>
    <w:basedOn w:val="DefaultParagraphFont"/>
    <w:uiPriority w:val="99"/>
    <w:semiHidden/>
    <w:unhideWhenUsed/>
    <w:rsid w:val="005D38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89A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5D389A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389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389A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389A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389A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389A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389A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D38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D389A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5D389A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389A"/>
    <w:rPr>
      <w:sz w:val="19"/>
      <w:lang w:val="fr-CH"/>
    </w:rPr>
  </w:style>
  <w:style w:type="paragraph" w:styleId="NoSpacing">
    <w:name w:val="No Spacing"/>
    <w:uiPriority w:val="1"/>
    <w:rsid w:val="005D389A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389A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389A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D389A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D389A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D389A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D389A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89A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5D38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389A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5D389A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D389A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5D389A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389A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389A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D389A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389A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389A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389A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389A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389A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389A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5D3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ationalpaper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ssmith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bst.com/youtu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obst.com/linked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drun.alex@bobst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RU_28501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RU_28501</Template>
  <TotalTime>11</TotalTime>
  <Pages>3</Pages>
  <Words>1116</Words>
  <Characters>7786</Characters>
  <Application>Microsoft Office Word</Application>
  <DocSecurity>0</DocSecurity>
  <Lines>146</Lines>
  <Paragraphs>41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Nancy Vermeulen</cp:lastModifiedBy>
  <cp:revision>10</cp:revision>
  <cp:lastPrinted>2015-02-06T09:00:00Z</cp:lastPrinted>
  <dcterms:created xsi:type="dcterms:W3CDTF">2024-02-27T17:36:00Z</dcterms:created>
  <dcterms:modified xsi:type="dcterms:W3CDTF">2025-09-18T09:24:00Z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  <property fmtid="{D5CDD505-2E9C-101B-9397-08002B2CF9AE}" pid="6" name="GrammarlyDocumentId">
    <vt:lpwstr>3553ad19-4ebe-485d-b578-e76f4a39c685</vt:lpwstr>
  </property>
</Properties>
</file>